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F4053">
      <w:pPr>
        <w:widowControl/>
        <w:spacing w:line="560" w:lineRule="exact"/>
        <w:jc w:val="left"/>
        <w:rPr>
          <w:rFonts w:ascii="Times New Roman" w:hAnsi="Times New Roman" w:eastAsia="黑体" w:cs="黑体"/>
          <w:snapToGrid w:val="0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黑体"/>
          <w:snapToGrid w:val="0"/>
          <w:color w:val="000000"/>
          <w:kern w:val="0"/>
          <w:sz w:val="32"/>
          <w:szCs w:val="32"/>
        </w:rPr>
        <w:t>附件</w:t>
      </w:r>
    </w:p>
    <w:p w14:paraId="414DD642">
      <w:pPr>
        <w:spacing w:before="156" w:beforeLines="50" w:after="468" w:afterLines="150" w:line="560" w:lineRule="exact"/>
        <w:jc w:val="center"/>
        <w:rPr>
          <w:rFonts w:ascii="宋体" w:hAnsi="宋体" w:eastAsia="宋体" w:cs="Times New Roman"/>
          <w:b/>
          <w:bCs/>
          <w:sz w:val="44"/>
          <w:szCs w:val="44"/>
        </w:rPr>
      </w:pPr>
      <w:r>
        <w:rPr>
          <w:rFonts w:ascii="Times New Roman" w:hAnsi="Times New Roman" w:eastAsia="宋体" w:cs="Times New Roman"/>
          <w:sz w:val="44"/>
          <w:szCs w:val="44"/>
        </w:rPr>
        <w:t>2026</w:t>
      </w:r>
      <w:r>
        <w:rPr>
          <w:rFonts w:ascii="宋体" w:hAnsi="宋体" w:eastAsia="宋体" w:cs="Times New Roman"/>
          <w:sz w:val="44"/>
          <w:szCs w:val="44"/>
        </w:rPr>
        <w:t>年拟提名河南省科学技术奖项目</w:t>
      </w:r>
      <w:r>
        <w:rPr>
          <w:rFonts w:hint="eastAsia" w:ascii="宋体" w:hAnsi="宋体" w:eastAsia="宋体" w:cs="Times New Roman"/>
          <w:sz w:val="44"/>
          <w:szCs w:val="44"/>
        </w:rPr>
        <w:t>信息</w:t>
      </w:r>
    </w:p>
    <w:p w14:paraId="6FA009FB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ascii="Times New Roman" w:hAnsi="Times New Roman" w:eastAsia="宋体" w:cs="Times New Roman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napToGrid w:val="0"/>
          <w:color w:val="000000"/>
          <w:kern w:val="0"/>
          <w:sz w:val="28"/>
          <w:szCs w:val="28"/>
        </w:rPr>
        <w:t>一、项目名称</w:t>
      </w:r>
    </w:p>
    <w:p w14:paraId="3749FB9B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ascii="Times New Roman" w:hAnsi="Times New Roman" w:eastAsia="宋体" w:cs="Times New Roman"/>
          <w:snapToGrid w:val="0"/>
          <w:color w:val="000000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snapToGrid w:val="0"/>
          <w:color w:val="000000"/>
          <w:kern w:val="0"/>
          <w:sz w:val="28"/>
          <w:szCs w:val="28"/>
        </w:rPr>
        <w:t>换热系统焊接界面调控关键技术与应用</w:t>
      </w:r>
    </w:p>
    <w:p w14:paraId="7F417D22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ascii="Times New Roman" w:hAnsi="Times New Roman" w:eastAsia="宋体" w:cs="Times New Roman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napToGrid w:val="0"/>
          <w:color w:val="000000"/>
          <w:kern w:val="0"/>
          <w:sz w:val="28"/>
          <w:szCs w:val="28"/>
        </w:rPr>
        <w:t>二、提名者及提名奖项等级</w:t>
      </w:r>
    </w:p>
    <w:p w14:paraId="3C4A8D19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ascii="Times New Roman" w:hAnsi="Times New Roman" w:eastAsia="宋体" w:cs="Times New Roman"/>
          <w:snapToGrid w:val="0"/>
          <w:color w:val="000000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snapToGrid w:val="0"/>
          <w:color w:val="000000"/>
          <w:kern w:val="0"/>
          <w:sz w:val="28"/>
          <w:szCs w:val="28"/>
        </w:rPr>
        <w:t>提   名   者：郑州市科学技术局</w:t>
      </w:r>
    </w:p>
    <w:p w14:paraId="68BA9263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ascii="Times New Roman" w:hAnsi="Times New Roman" w:eastAsia="宋体" w:cs="Times New Roman"/>
          <w:snapToGrid w:val="0"/>
          <w:color w:val="000000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snapToGrid w:val="0"/>
          <w:color w:val="000000"/>
          <w:kern w:val="0"/>
          <w:sz w:val="28"/>
          <w:szCs w:val="28"/>
        </w:rPr>
        <w:t>提名奖项等级：河南省技术发明二等奖</w:t>
      </w:r>
    </w:p>
    <w:p w14:paraId="3C4B3784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ascii="Times New Roman" w:hAnsi="Times New Roman" w:eastAsia="宋体" w:cs="Times New Roman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napToGrid w:val="0"/>
          <w:color w:val="000000"/>
          <w:kern w:val="0"/>
          <w:sz w:val="28"/>
          <w:szCs w:val="28"/>
        </w:rPr>
        <w:t>三、主要完成人员</w:t>
      </w:r>
    </w:p>
    <w:p w14:paraId="5A790033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ascii="Times New Roman" w:hAnsi="Times New Roman" w:eastAsia="宋体" w:cs="Times New Roman"/>
          <w:snapToGrid w:val="0"/>
          <w:color w:val="000000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snapToGrid w:val="0"/>
          <w:color w:val="000000"/>
          <w:kern w:val="0"/>
          <w:sz w:val="28"/>
          <w:szCs w:val="28"/>
        </w:rPr>
        <w:t>何鹏，龙飞，王策，施清清，赵岩，</w:t>
      </w: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sz w:val="28"/>
          <w:szCs w:val="28"/>
        </w:rPr>
        <w:t>林铁松，</w:t>
      </w:r>
      <w:r>
        <w:rPr>
          <w:rFonts w:ascii="Times New Roman" w:hAnsi="Times New Roman" w:eastAsia="宋体" w:cs="Times New Roman"/>
          <w:snapToGrid w:val="0"/>
          <w:color w:val="000000"/>
          <w:kern w:val="0"/>
          <w:sz w:val="28"/>
          <w:szCs w:val="28"/>
        </w:rPr>
        <w:t>姜梦</w:t>
      </w:r>
    </w:p>
    <w:p w14:paraId="7C35048D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ascii="Times New Roman" w:hAnsi="Times New Roman" w:eastAsia="宋体" w:cs="Times New Roman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napToGrid w:val="0"/>
          <w:color w:val="000000"/>
          <w:kern w:val="0"/>
          <w:sz w:val="28"/>
          <w:szCs w:val="28"/>
        </w:rPr>
        <w:t>四、主要完成单位</w:t>
      </w:r>
    </w:p>
    <w:p w14:paraId="58C46CD2">
      <w:pPr>
        <w:pStyle w:val="2"/>
        <w:spacing w:after="468"/>
        <w:ind w:firstLine="560" w:firstLineChars="200"/>
        <w:rPr>
          <w:rFonts w:ascii="Times New Roman" w:hAnsi="Times New Roman" w:eastAsia="宋体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eastAsia="宋体" w:cs="Times New Roman"/>
          <w:snapToGrid w:val="0"/>
          <w:color w:val="000000"/>
          <w:sz w:val="28"/>
          <w:szCs w:val="28"/>
        </w:rPr>
        <w:t>哈尔滨工业大学郑州高等研究院，河南省科学院材料研究所，格力电器（郑州）有限公司，卧龙电气南阳防爆集团股份有限公司，哈尔滨工业大学</w:t>
      </w:r>
    </w:p>
    <w:p w14:paraId="5AA07EF3">
      <w:pPr>
        <w:pStyle w:val="2"/>
        <w:spacing w:after="468"/>
        <w:ind w:firstLine="640" w:firstLineChars="200"/>
        <w:rPr>
          <w:rFonts w:ascii="Times New Roman" w:hAnsi="Times New Roman" w:eastAsia="仿宋_GB2312" w:cs="Times New Roman"/>
          <w:snapToGrid w:val="0"/>
          <w:color w:val="000000"/>
          <w:sz w:val="32"/>
          <w:szCs w:val="32"/>
        </w:rPr>
      </w:pPr>
    </w:p>
    <w:p w14:paraId="14BBEF38">
      <w:pPr>
        <w:pStyle w:val="2"/>
        <w:spacing w:after="468"/>
        <w:ind w:firstLine="640" w:firstLineChars="200"/>
        <w:rPr>
          <w:rFonts w:ascii="Times New Roman" w:hAnsi="Times New Roman" w:eastAsia="仿宋_GB2312" w:cs="Times New Roman"/>
          <w:snapToGrid w:val="0"/>
          <w:color w:val="000000"/>
          <w:sz w:val="32"/>
          <w:szCs w:val="32"/>
        </w:rPr>
      </w:pPr>
    </w:p>
    <w:p w14:paraId="4286384E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 w14:paraId="11EE5334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 w14:paraId="2D87CC48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sectPr>
          <w:pgSz w:w="11906" w:h="16838"/>
          <w:pgMar w:top="2098" w:right="1587" w:bottom="2098" w:left="1587" w:header="851" w:footer="992" w:gutter="0"/>
          <w:cols w:space="425" w:num="1"/>
          <w:docGrid w:type="lines" w:linePitch="312" w:charSpace="0"/>
        </w:sectPr>
      </w:pPr>
    </w:p>
    <w:p w14:paraId="08557367">
      <w:pPr>
        <w:widowControl/>
        <w:kinsoku w:val="0"/>
        <w:autoSpaceDE w:val="0"/>
        <w:autoSpaceDN w:val="0"/>
        <w:adjustRightInd w:val="0"/>
        <w:snapToGrid w:val="0"/>
        <w:spacing w:after="156" w:afterLines="50" w:line="560" w:lineRule="exact"/>
        <w:jc w:val="center"/>
        <w:textAlignment w:val="baseline"/>
        <w:rPr>
          <w:rFonts w:ascii="Times New Roman" w:hAnsi="Times New Roman" w:eastAsia="黑体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</w:rPr>
        <w:t>七、主要知识产权和标准规范等目录</w:t>
      </w:r>
    </w:p>
    <w:tbl>
      <w:tblPr>
        <w:tblStyle w:val="13"/>
        <w:tblW w:w="901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454"/>
        <w:gridCol w:w="828"/>
        <w:gridCol w:w="849"/>
        <w:gridCol w:w="992"/>
        <w:gridCol w:w="1134"/>
        <w:gridCol w:w="850"/>
        <w:gridCol w:w="851"/>
        <w:gridCol w:w="965"/>
      </w:tblGrid>
      <w:tr w14:paraId="202DF2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8" w:type="dxa"/>
            <w:noWrap/>
            <w:vAlign w:val="center"/>
          </w:tcPr>
          <w:p w14:paraId="543BE014">
            <w:pPr>
              <w:pStyle w:val="7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知识产权（标准）类别</w:t>
            </w:r>
          </w:p>
        </w:tc>
        <w:tc>
          <w:tcPr>
            <w:tcW w:w="1454" w:type="dxa"/>
            <w:noWrap/>
            <w:vAlign w:val="center"/>
          </w:tcPr>
          <w:p w14:paraId="5CCB2939">
            <w:pPr>
              <w:pStyle w:val="7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知识产权（标准）具体名称</w:t>
            </w:r>
          </w:p>
        </w:tc>
        <w:tc>
          <w:tcPr>
            <w:tcW w:w="828" w:type="dxa"/>
            <w:noWrap/>
            <w:vAlign w:val="center"/>
          </w:tcPr>
          <w:p w14:paraId="10D69A14">
            <w:pPr>
              <w:pStyle w:val="7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国家</w:t>
            </w:r>
          </w:p>
          <w:p w14:paraId="763DD211">
            <w:pPr>
              <w:pStyle w:val="7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（地区）</w:t>
            </w:r>
          </w:p>
        </w:tc>
        <w:tc>
          <w:tcPr>
            <w:tcW w:w="849" w:type="dxa"/>
            <w:noWrap/>
            <w:vAlign w:val="center"/>
          </w:tcPr>
          <w:p w14:paraId="3C6915F5">
            <w:pPr>
              <w:pStyle w:val="7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授权号（标准编号）</w:t>
            </w:r>
          </w:p>
        </w:tc>
        <w:tc>
          <w:tcPr>
            <w:tcW w:w="992" w:type="dxa"/>
            <w:noWrap/>
            <w:vAlign w:val="center"/>
          </w:tcPr>
          <w:p w14:paraId="21B19F6C">
            <w:pPr>
              <w:pStyle w:val="7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授权日期（标准发布日期）</w:t>
            </w:r>
          </w:p>
        </w:tc>
        <w:tc>
          <w:tcPr>
            <w:tcW w:w="1134" w:type="dxa"/>
            <w:noWrap/>
            <w:vAlign w:val="center"/>
          </w:tcPr>
          <w:p w14:paraId="5F926261">
            <w:pPr>
              <w:pStyle w:val="7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证书编号</w:t>
            </w:r>
          </w:p>
          <w:p w14:paraId="02D24D80">
            <w:pPr>
              <w:pStyle w:val="7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（标准批准发布部门）</w:t>
            </w:r>
          </w:p>
        </w:tc>
        <w:tc>
          <w:tcPr>
            <w:tcW w:w="850" w:type="dxa"/>
            <w:noWrap/>
            <w:vAlign w:val="center"/>
          </w:tcPr>
          <w:p w14:paraId="394A1DB4">
            <w:pPr>
              <w:pStyle w:val="7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权利人（标准起草单位）</w:t>
            </w:r>
          </w:p>
        </w:tc>
        <w:tc>
          <w:tcPr>
            <w:tcW w:w="851" w:type="dxa"/>
            <w:noWrap/>
            <w:vAlign w:val="center"/>
          </w:tcPr>
          <w:p w14:paraId="5BDE504E">
            <w:pPr>
              <w:pStyle w:val="7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发明人（标准起草人）</w:t>
            </w:r>
          </w:p>
        </w:tc>
        <w:tc>
          <w:tcPr>
            <w:tcW w:w="965" w:type="dxa"/>
            <w:noWrap/>
            <w:vAlign w:val="center"/>
          </w:tcPr>
          <w:p w14:paraId="795E9A58">
            <w:pPr>
              <w:pStyle w:val="7"/>
              <w:spacing w:line="390" w:lineRule="exact"/>
              <w:ind w:firstLine="0" w:firstLineChars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专利（标准）有效状态</w:t>
            </w:r>
          </w:p>
        </w:tc>
      </w:tr>
      <w:tr w14:paraId="577A46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088" w:type="dxa"/>
            <w:noWrap/>
            <w:vAlign w:val="center"/>
          </w:tcPr>
          <w:p w14:paraId="77947ACB">
            <w:pPr>
              <w:pStyle w:val="11"/>
              <w:widowControl w:val="0"/>
              <w:spacing w:before="156" w:beforeAutospacing="0" w:after="468" w:afterAutospacing="0" w:line="390" w:lineRule="exact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发明专利</w:t>
            </w:r>
          </w:p>
        </w:tc>
        <w:tc>
          <w:tcPr>
            <w:tcW w:w="1454" w:type="dxa"/>
            <w:noWrap/>
            <w:vAlign w:val="center"/>
          </w:tcPr>
          <w:p w14:paraId="127012DE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一种铜基活性复合钎料、制备方法及钎焊方法</w:t>
            </w:r>
          </w:p>
        </w:tc>
        <w:tc>
          <w:tcPr>
            <w:tcW w:w="828" w:type="dxa"/>
            <w:noWrap/>
            <w:vAlign w:val="center"/>
          </w:tcPr>
          <w:p w14:paraId="0E51AC8C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中国</w:t>
            </w:r>
          </w:p>
        </w:tc>
        <w:tc>
          <w:tcPr>
            <w:tcW w:w="849" w:type="dxa"/>
            <w:noWrap/>
            <w:vAlign w:val="center"/>
          </w:tcPr>
          <w:p w14:paraId="46F4A05E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bidi="ar"/>
              </w:rPr>
              <w:t>ZL202111428050.6</w:t>
            </w:r>
          </w:p>
        </w:tc>
        <w:tc>
          <w:tcPr>
            <w:tcW w:w="992" w:type="dxa"/>
            <w:noWrap/>
            <w:vAlign w:val="center"/>
          </w:tcPr>
          <w:p w14:paraId="2C7799C7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bidi="ar"/>
              </w:rPr>
              <w:t>2023</w:t>
            </w: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年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bidi="ar"/>
              </w:rPr>
              <w:t>3</w:t>
            </w: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月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bidi="ar"/>
              </w:rPr>
              <w:t>24</w:t>
            </w: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日</w:t>
            </w:r>
          </w:p>
        </w:tc>
        <w:tc>
          <w:tcPr>
            <w:tcW w:w="1134" w:type="dxa"/>
            <w:noWrap/>
            <w:vAlign w:val="center"/>
          </w:tcPr>
          <w:p w14:paraId="54B865A0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bidi="ar"/>
              </w:rPr>
              <w:t>5812845</w:t>
            </w:r>
          </w:p>
        </w:tc>
        <w:tc>
          <w:tcPr>
            <w:tcW w:w="850" w:type="dxa"/>
            <w:noWrap/>
            <w:vAlign w:val="center"/>
          </w:tcPr>
          <w:p w14:paraId="75059CC9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21"/>
                <w:szCs w:val="21"/>
                <w:lang w:bidi="ar"/>
              </w:rPr>
              <w:t>哈工大郑州研究院</w:t>
            </w:r>
          </w:p>
        </w:tc>
        <w:tc>
          <w:tcPr>
            <w:tcW w:w="851" w:type="dxa"/>
            <w:noWrap/>
            <w:vAlign w:val="center"/>
          </w:tcPr>
          <w:p w14:paraId="0CCE0057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kern w:val="2"/>
                <w:sz w:val="21"/>
                <w:szCs w:val="21"/>
                <w:lang w:bidi="ar"/>
              </w:rPr>
              <w:t>何鹏</w:t>
            </w: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，林金城，</w:t>
            </w:r>
            <w:r>
              <w:rPr>
                <w:rFonts w:hint="eastAsia" w:ascii="Times New Roman" w:hAnsi="Times New Roman"/>
                <w:b/>
                <w:bCs/>
                <w:kern w:val="2"/>
                <w:sz w:val="21"/>
                <w:szCs w:val="21"/>
                <w:lang w:bidi="ar"/>
              </w:rPr>
              <w:t>林铁松</w:t>
            </w: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，张勋业</w:t>
            </w:r>
          </w:p>
        </w:tc>
        <w:tc>
          <w:tcPr>
            <w:tcW w:w="965" w:type="dxa"/>
            <w:noWrap/>
            <w:vAlign w:val="center"/>
          </w:tcPr>
          <w:p w14:paraId="110D7369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有效</w:t>
            </w:r>
          </w:p>
        </w:tc>
      </w:tr>
      <w:tr w14:paraId="11E51C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088" w:type="dxa"/>
            <w:noWrap/>
            <w:vAlign w:val="center"/>
          </w:tcPr>
          <w:p w14:paraId="1C1C88FB">
            <w:pPr>
              <w:pStyle w:val="11"/>
              <w:widowControl w:val="0"/>
              <w:spacing w:before="156" w:beforeAutospacing="0" w:after="468" w:afterAutospacing="0" w:line="390" w:lineRule="exact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发明专利</w:t>
            </w:r>
          </w:p>
        </w:tc>
        <w:tc>
          <w:tcPr>
            <w:tcW w:w="1454" w:type="dxa"/>
            <w:noWrap/>
            <w:vAlign w:val="center"/>
          </w:tcPr>
          <w:p w14:paraId="4BD23749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一种优化高氮钢高温钎焊工艺的热力学计算方法</w:t>
            </w:r>
          </w:p>
        </w:tc>
        <w:tc>
          <w:tcPr>
            <w:tcW w:w="828" w:type="dxa"/>
            <w:noWrap/>
            <w:vAlign w:val="center"/>
          </w:tcPr>
          <w:p w14:paraId="681AD513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中国</w:t>
            </w:r>
          </w:p>
        </w:tc>
        <w:tc>
          <w:tcPr>
            <w:tcW w:w="849" w:type="dxa"/>
            <w:noWrap/>
            <w:vAlign w:val="center"/>
          </w:tcPr>
          <w:p w14:paraId="5E2EF7F3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bidi="ar"/>
              </w:rPr>
              <w:t>ZL202010647956.6</w:t>
            </w:r>
          </w:p>
        </w:tc>
        <w:tc>
          <w:tcPr>
            <w:tcW w:w="992" w:type="dxa"/>
            <w:noWrap/>
            <w:vAlign w:val="center"/>
          </w:tcPr>
          <w:p w14:paraId="4F55A510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bidi="ar"/>
              </w:rPr>
              <w:t>2021</w:t>
            </w: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年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bidi="ar"/>
              </w:rPr>
              <w:t>12</w:t>
            </w: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月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bidi="ar"/>
              </w:rPr>
              <w:t>7</w:t>
            </w: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日</w:t>
            </w:r>
          </w:p>
        </w:tc>
        <w:tc>
          <w:tcPr>
            <w:tcW w:w="1134" w:type="dxa"/>
            <w:noWrap/>
            <w:vAlign w:val="center"/>
          </w:tcPr>
          <w:p w14:paraId="26D2B069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bidi="ar"/>
              </w:rPr>
              <w:t>4836218</w:t>
            </w:r>
          </w:p>
        </w:tc>
        <w:tc>
          <w:tcPr>
            <w:tcW w:w="850" w:type="dxa"/>
            <w:noWrap/>
            <w:vAlign w:val="center"/>
          </w:tcPr>
          <w:p w14:paraId="28EE7301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21"/>
                <w:szCs w:val="21"/>
                <w:lang w:bidi="ar"/>
              </w:rPr>
              <w:t>哈工大郑州研究院</w:t>
            </w:r>
          </w:p>
        </w:tc>
        <w:tc>
          <w:tcPr>
            <w:tcW w:w="851" w:type="dxa"/>
            <w:noWrap/>
            <w:vAlign w:val="center"/>
          </w:tcPr>
          <w:p w14:paraId="1A007DBD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kern w:val="2"/>
                <w:sz w:val="21"/>
                <w:szCs w:val="21"/>
                <w:lang w:bidi="ar"/>
              </w:rPr>
              <w:t>何鹏</w:t>
            </w: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，张墅野，王星星</w:t>
            </w:r>
          </w:p>
        </w:tc>
        <w:tc>
          <w:tcPr>
            <w:tcW w:w="965" w:type="dxa"/>
            <w:noWrap/>
            <w:vAlign w:val="center"/>
          </w:tcPr>
          <w:p w14:paraId="7EDECFA1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有效</w:t>
            </w:r>
          </w:p>
        </w:tc>
      </w:tr>
      <w:tr w14:paraId="47374E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88" w:type="dxa"/>
            <w:noWrap/>
            <w:vAlign w:val="center"/>
          </w:tcPr>
          <w:p w14:paraId="4AF2A178">
            <w:pPr>
              <w:pStyle w:val="7"/>
              <w:spacing w:line="240" w:lineRule="auto"/>
              <w:ind w:firstLine="0" w:firstLineChars="0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1454" w:type="dxa"/>
            <w:noWrap/>
            <w:vAlign w:val="center"/>
          </w:tcPr>
          <w:p w14:paraId="755A2A7E">
            <w:pPr>
              <w:pStyle w:val="7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Brazed Joint of Direct Aluminum-Clad Ceramic</w:t>
            </w:r>
          </w:p>
          <w:p w14:paraId="7DAA1263">
            <w:pPr>
              <w:pStyle w:val="7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 xml:space="preserve"> Substrate and Low-temperature Brazing Manufacturing Method </w:t>
            </w:r>
          </w:p>
        </w:tc>
        <w:tc>
          <w:tcPr>
            <w:tcW w:w="828" w:type="dxa"/>
            <w:noWrap/>
            <w:vAlign w:val="center"/>
          </w:tcPr>
          <w:p w14:paraId="36F71216">
            <w:pPr>
              <w:pStyle w:val="7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尼日利亚</w:t>
            </w:r>
          </w:p>
        </w:tc>
        <w:tc>
          <w:tcPr>
            <w:tcW w:w="849" w:type="dxa"/>
            <w:noWrap/>
            <w:vAlign w:val="center"/>
          </w:tcPr>
          <w:p w14:paraId="55D1D251">
            <w:pPr>
              <w:pStyle w:val="7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F/PT/NC/O/202520073</w:t>
            </w:r>
          </w:p>
        </w:tc>
        <w:tc>
          <w:tcPr>
            <w:tcW w:w="992" w:type="dxa"/>
            <w:noWrap/>
            <w:vAlign w:val="center"/>
          </w:tcPr>
          <w:p w14:paraId="240E4257">
            <w:pPr>
              <w:pStyle w:val="7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2025年11月25日</w:t>
            </w:r>
          </w:p>
        </w:tc>
        <w:tc>
          <w:tcPr>
            <w:tcW w:w="1134" w:type="dxa"/>
            <w:noWrap/>
            <w:vAlign w:val="center"/>
          </w:tcPr>
          <w:p w14:paraId="496A3749">
            <w:pPr>
              <w:pStyle w:val="7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850" w:type="dxa"/>
            <w:noWrap/>
            <w:vAlign w:val="center"/>
          </w:tcPr>
          <w:p w14:paraId="7D59BC0E">
            <w:pPr>
              <w:pStyle w:val="7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b/>
                <w:bCs/>
                <w:color w:val="000000"/>
                <w:sz w:val="21"/>
                <w:szCs w:val="21"/>
              </w:rPr>
              <w:t>哈工大郑州研究院</w:t>
            </w:r>
            <w:r>
              <w:rPr>
                <w:rFonts w:ascii="Times New Roman"/>
                <w:color w:val="000000"/>
                <w:sz w:val="21"/>
                <w:szCs w:val="21"/>
              </w:rPr>
              <w:t>，哈尔滨工业大学，河南省科学院材料研究所</w:t>
            </w:r>
          </w:p>
        </w:tc>
        <w:tc>
          <w:tcPr>
            <w:tcW w:w="851" w:type="dxa"/>
            <w:noWrap/>
            <w:vAlign w:val="center"/>
          </w:tcPr>
          <w:p w14:paraId="1F269422">
            <w:pPr>
              <w:pStyle w:val="7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b/>
                <w:bCs/>
                <w:color w:val="000000"/>
                <w:sz w:val="21"/>
                <w:szCs w:val="21"/>
              </w:rPr>
              <w:t>何鹏，王策，龙飞，姜梦</w:t>
            </w:r>
          </w:p>
        </w:tc>
        <w:tc>
          <w:tcPr>
            <w:tcW w:w="965" w:type="dxa"/>
            <w:noWrap/>
            <w:vAlign w:val="center"/>
          </w:tcPr>
          <w:p w14:paraId="7C9AFE84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rFonts w:ascii="Times New Roman" w:hAnsi="Times New Roman"/>
                <w:kern w:val="2"/>
                <w:sz w:val="21"/>
                <w:szCs w:val="21"/>
                <w:lang w:bidi="ar"/>
              </w:rPr>
            </w:pPr>
            <w:r>
              <w:rPr>
                <w:rFonts w:ascii="Times New Roman" w:hAnsi="Times New Roman"/>
                <w:kern w:val="2"/>
                <w:sz w:val="21"/>
                <w:szCs w:val="21"/>
                <w:lang w:bidi="ar"/>
              </w:rPr>
              <w:t>有效</w:t>
            </w:r>
          </w:p>
        </w:tc>
      </w:tr>
      <w:tr w14:paraId="336F93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088" w:type="dxa"/>
            <w:noWrap/>
            <w:vAlign w:val="center"/>
          </w:tcPr>
          <w:p w14:paraId="278282E0">
            <w:pPr>
              <w:pStyle w:val="7"/>
              <w:spacing w:line="240" w:lineRule="auto"/>
              <w:ind w:firstLine="0" w:firstLineChars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国家标准</w:t>
            </w:r>
          </w:p>
        </w:tc>
        <w:tc>
          <w:tcPr>
            <w:tcW w:w="1454" w:type="dxa"/>
            <w:noWrap/>
            <w:vAlign w:val="center"/>
          </w:tcPr>
          <w:p w14:paraId="66A7DB78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无铅钎料</w:t>
            </w:r>
          </w:p>
        </w:tc>
        <w:tc>
          <w:tcPr>
            <w:tcW w:w="828" w:type="dxa"/>
            <w:noWrap/>
            <w:vAlign w:val="center"/>
          </w:tcPr>
          <w:p w14:paraId="700B41F8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中国</w:t>
            </w:r>
          </w:p>
        </w:tc>
        <w:tc>
          <w:tcPr>
            <w:tcW w:w="849" w:type="dxa"/>
            <w:noWrap/>
            <w:vAlign w:val="center"/>
          </w:tcPr>
          <w:p w14:paraId="3EEBE17C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bidi="ar"/>
              </w:rPr>
              <w:t>GB/T 20422-2018</w:t>
            </w:r>
          </w:p>
        </w:tc>
        <w:tc>
          <w:tcPr>
            <w:tcW w:w="992" w:type="dxa"/>
            <w:noWrap/>
            <w:vAlign w:val="center"/>
          </w:tcPr>
          <w:p w14:paraId="4C4A0EE1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bidi="ar"/>
              </w:rPr>
              <w:t>2018</w:t>
            </w: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年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bidi="ar"/>
              </w:rPr>
              <w:t>5</w:t>
            </w: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月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bidi="ar"/>
              </w:rPr>
              <w:t>14</w:t>
            </w: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日</w:t>
            </w:r>
          </w:p>
        </w:tc>
        <w:tc>
          <w:tcPr>
            <w:tcW w:w="1134" w:type="dxa"/>
            <w:noWrap/>
            <w:vAlign w:val="center"/>
          </w:tcPr>
          <w:p w14:paraId="425F72DB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国家市场监督管理总局，中国国家标准化管理委员会</w:t>
            </w:r>
          </w:p>
        </w:tc>
        <w:tc>
          <w:tcPr>
            <w:tcW w:w="850" w:type="dxa"/>
            <w:noWrap/>
            <w:vAlign w:val="center"/>
          </w:tcPr>
          <w:p w14:paraId="030712D2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15"/>
                <w:szCs w:val="15"/>
                <w:lang w:bidi="ar"/>
              </w:rPr>
              <w:t>哈尔滨焊接研究所有限公司，浙江亚通焊材有限公司、深圳市汉尔信电子科技有限公司，北京康普锡威科技有限公司，广东安臣锡品制造有限公司，绍兴市天龙锡材有限公司、云南锡业锡材有限公司，深圳市亿铖达工业有限公司，哈尔滨工业大学，哈尔滨理工大学</w:t>
            </w:r>
          </w:p>
        </w:tc>
        <w:tc>
          <w:tcPr>
            <w:tcW w:w="851" w:type="dxa"/>
            <w:noWrap/>
            <w:vAlign w:val="center"/>
          </w:tcPr>
          <w:p w14:paraId="07D3910C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kern w:val="2"/>
                <w:sz w:val="21"/>
                <w:szCs w:val="21"/>
                <w:lang w:bidi="ar"/>
              </w:rPr>
              <w:t>何鹏</w:t>
            </w: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，吕晓春，马鑫，刘平，张富文，冼陈列，戴国水，刘宝权，杨海峰，刘洋，苏金花，张汇文，卢彩涛，韩蕾</w:t>
            </w:r>
          </w:p>
        </w:tc>
        <w:tc>
          <w:tcPr>
            <w:tcW w:w="965" w:type="dxa"/>
            <w:noWrap/>
            <w:vAlign w:val="center"/>
          </w:tcPr>
          <w:p w14:paraId="6BCA3362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有效</w:t>
            </w:r>
          </w:p>
        </w:tc>
      </w:tr>
      <w:tr w14:paraId="341CF6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088" w:type="dxa"/>
            <w:noWrap/>
            <w:vAlign w:val="center"/>
          </w:tcPr>
          <w:p w14:paraId="31734FE8">
            <w:pPr>
              <w:pStyle w:val="11"/>
              <w:widowControl w:val="0"/>
              <w:spacing w:before="156" w:beforeAutospacing="0" w:after="468" w:afterAutospacing="0" w:line="390" w:lineRule="exact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发明专利</w:t>
            </w:r>
          </w:p>
        </w:tc>
        <w:tc>
          <w:tcPr>
            <w:tcW w:w="1454" w:type="dxa"/>
            <w:noWrap/>
            <w:vAlign w:val="center"/>
          </w:tcPr>
          <w:p w14:paraId="3624DA7D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一种工字结构单侧预置钎料双面形成焊缝的真空钎焊方法</w:t>
            </w:r>
          </w:p>
        </w:tc>
        <w:tc>
          <w:tcPr>
            <w:tcW w:w="828" w:type="dxa"/>
            <w:noWrap/>
            <w:vAlign w:val="center"/>
          </w:tcPr>
          <w:p w14:paraId="4AC26055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中国</w:t>
            </w:r>
          </w:p>
        </w:tc>
        <w:tc>
          <w:tcPr>
            <w:tcW w:w="849" w:type="dxa"/>
            <w:noWrap/>
            <w:vAlign w:val="center"/>
          </w:tcPr>
          <w:p w14:paraId="497A0230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bidi="ar"/>
              </w:rPr>
              <w:t>ZL201410128745.6</w:t>
            </w:r>
          </w:p>
        </w:tc>
        <w:tc>
          <w:tcPr>
            <w:tcW w:w="992" w:type="dxa"/>
            <w:noWrap/>
            <w:vAlign w:val="center"/>
          </w:tcPr>
          <w:p w14:paraId="514FFAF0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bidi="ar"/>
              </w:rPr>
              <w:t>2016</w:t>
            </w: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年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bidi="ar"/>
              </w:rPr>
              <w:t>2</w:t>
            </w: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月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bidi="ar"/>
              </w:rPr>
              <w:t>17</w:t>
            </w: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日</w:t>
            </w:r>
          </w:p>
        </w:tc>
        <w:tc>
          <w:tcPr>
            <w:tcW w:w="1134" w:type="dxa"/>
            <w:noWrap/>
            <w:vAlign w:val="center"/>
          </w:tcPr>
          <w:p w14:paraId="424454CE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bidi="ar"/>
              </w:rPr>
              <w:t>1952842</w:t>
            </w:r>
          </w:p>
        </w:tc>
        <w:tc>
          <w:tcPr>
            <w:tcW w:w="850" w:type="dxa"/>
            <w:noWrap/>
            <w:vAlign w:val="center"/>
          </w:tcPr>
          <w:p w14:paraId="6CF32215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哈尔滨工业大学</w:t>
            </w:r>
          </w:p>
        </w:tc>
        <w:tc>
          <w:tcPr>
            <w:tcW w:w="851" w:type="dxa"/>
            <w:noWrap/>
            <w:vAlign w:val="center"/>
          </w:tcPr>
          <w:p w14:paraId="5D4CD9FB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kern w:val="2"/>
                <w:sz w:val="21"/>
                <w:szCs w:val="21"/>
                <w:lang w:bidi="ar"/>
              </w:rPr>
              <w:t>何鹏</w:t>
            </w: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，阎超</w:t>
            </w:r>
          </w:p>
        </w:tc>
        <w:tc>
          <w:tcPr>
            <w:tcW w:w="965" w:type="dxa"/>
            <w:noWrap/>
            <w:vAlign w:val="center"/>
          </w:tcPr>
          <w:p w14:paraId="50E49E93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有效</w:t>
            </w:r>
          </w:p>
        </w:tc>
      </w:tr>
      <w:tr w14:paraId="0AA9BB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088" w:type="dxa"/>
            <w:noWrap/>
            <w:vAlign w:val="center"/>
          </w:tcPr>
          <w:p w14:paraId="47448BAA">
            <w:pPr>
              <w:pStyle w:val="7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团体标准</w:t>
            </w:r>
          </w:p>
        </w:tc>
        <w:tc>
          <w:tcPr>
            <w:tcW w:w="1454" w:type="dxa"/>
            <w:noWrap/>
            <w:vAlign w:val="center"/>
          </w:tcPr>
          <w:p w14:paraId="4DCB0412">
            <w:pPr>
              <w:pStyle w:val="7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换热器铝钎焊接头质量评价规范</w:t>
            </w:r>
          </w:p>
        </w:tc>
        <w:tc>
          <w:tcPr>
            <w:tcW w:w="828" w:type="dxa"/>
            <w:noWrap/>
            <w:vAlign w:val="center"/>
          </w:tcPr>
          <w:p w14:paraId="4F0CDD24">
            <w:pPr>
              <w:pStyle w:val="7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849" w:type="dxa"/>
            <w:noWrap/>
            <w:vAlign w:val="center"/>
          </w:tcPr>
          <w:p w14:paraId="7858C9C5">
            <w:pPr>
              <w:pStyle w:val="7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T/HNNMIA 5-2025</w:t>
            </w:r>
          </w:p>
        </w:tc>
        <w:tc>
          <w:tcPr>
            <w:tcW w:w="992" w:type="dxa"/>
            <w:noWrap/>
            <w:vAlign w:val="center"/>
          </w:tcPr>
          <w:p w14:paraId="044C95E6">
            <w:pPr>
              <w:pStyle w:val="7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2025年4月14日</w:t>
            </w:r>
          </w:p>
        </w:tc>
        <w:tc>
          <w:tcPr>
            <w:tcW w:w="1134" w:type="dxa"/>
            <w:noWrap/>
            <w:vAlign w:val="center"/>
          </w:tcPr>
          <w:p w14:paraId="016842B1">
            <w:pPr>
              <w:pStyle w:val="7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河南省有色金属协会</w:t>
            </w:r>
          </w:p>
        </w:tc>
        <w:tc>
          <w:tcPr>
            <w:tcW w:w="850" w:type="dxa"/>
            <w:noWrap/>
            <w:vAlign w:val="center"/>
          </w:tcPr>
          <w:p w14:paraId="5EFFEBCB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rFonts w:ascii="Times New Roman" w:hAnsi="Times New Roman"/>
                <w:kern w:val="2"/>
                <w:sz w:val="15"/>
                <w:szCs w:val="15"/>
                <w:lang w:bidi="ar"/>
              </w:rPr>
            </w:pPr>
            <w:r>
              <w:rPr>
                <w:rFonts w:ascii="Times New Roman" w:hAnsi="Times New Roman"/>
                <w:kern w:val="2"/>
                <w:sz w:val="15"/>
                <w:szCs w:val="15"/>
                <w:lang w:bidi="ar"/>
              </w:rPr>
              <w:t>河南省科学院材料研究所，</w:t>
            </w:r>
            <w:r>
              <w:rPr>
                <w:rFonts w:ascii="Times New Roman" w:hAnsi="Times New Roman"/>
                <w:b/>
                <w:bCs/>
                <w:kern w:val="2"/>
                <w:sz w:val="15"/>
                <w:szCs w:val="15"/>
                <w:lang w:bidi="ar"/>
              </w:rPr>
              <w:t>哈工大郑州研究院</w:t>
            </w:r>
            <w:r>
              <w:rPr>
                <w:rFonts w:ascii="Times New Roman" w:hAnsi="Times New Roman"/>
                <w:kern w:val="2"/>
                <w:sz w:val="15"/>
                <w:szCs w:val="15"/>
                <w:lang w:bidi="ar"/>
              </w:rPr>
              <w:t>，中国机械总院集团郑州机械研究所有限公司，格力电器（郑州）有限公司，卧龙电气南阳防爆集团股份有限公司，哈尔滨工业大学</w:t>
            </w:r>
          </w:p>
        </w:tc>
        <w:tc>
          <w:tcPr>
            <w:tcW w:w="851" w:type="dxa"/>
            <w:noWrap/>
            <w:vAlign w:val="center"/>
          </w:tcPr>
          <w:p w14:paraId="20E52DA2">
            <w:pPr>
              <w:pStyle w:val="7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b/>
                <w:bCs/>
                <w:color w:val="000000"/>
                <w:sz w:val="21"/>
                <w:szCs w:val="21"/>
              </w:rPr>
              <w:t>龙飞</w:t>
            </w:r>
            <w:r>
              <w:rPr>
                <w:rFonts w:ascii="Times New Roman"/>
                <w:color w:val="000000"/>
                <w:sz w:val="21"/>
                <w:szCs w:val="21"/>
              </w:rPr>
              <w:t>，</w:t>
            </w:r>
            <w:r>
              <w:rPr>
                <w:rFonts w:ascii="Times New Roman"/>
                <w:b/>
                <w:color w:val="000000"/>
                <w:sz w:val="21"/>
                <w:szCs w:val="21"/>
              </w:rPr>
              <w:t>何鹏</w:t>
            </w:r>
            <w:r>
              <w:rPr>
                <w:rFonts w:ascii="Times New Roman"/>
                <w:color w:val="000000"/>
                <w:sz w:val="21"/>
                <w:szCs w:val="21"/>
              </w:rPr>
              <w:t>，王宝，黄俊兰，</w:t>
            </w:r>
            <w:r>
              <w:rPr>
                <w:rFonts w:ascii="Times New Roman"/>
                <w:b/>
                <w:bCs/>
                <w:color w:val="000000"/>
                <w:sz w:val="21"/>
                <w:szCs w:val="21"/>
              </w:rPr>
              <w:t>王策</w:t>
            </w:r>
            <w:r>
              <w:rPr>
                <w:rFonts w:ascii="Times New Roman"/>
                <w:color w:val="000000"/>
                <w:sz w:val="21"/>
                <w:szCs w:val="21"/>
              </w:rPr>
              <w:t>，</w:t>
            </w:r>
          </w:p>
          <w:p w14:paraId="56CBA37D">
            <w:pPr>
              <w:pStyle w:val="7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b/>
                <w:bCs/>
                <w:color w:val="000000"/>
                <w:sz w:val="21"/>
                <w:szCs w:val="21"/>
              </w:rPr>
              <w:t>施清清，赵岩，姜梦</w:t>
            </w:r>
            <w:r>
              <w:rPr>
                <w:rFonts w:ascii="Times New Roman"/>
                <w:color w:val="000000"/>
                <w:sz w:val="21"/>
                <w:szCs w:val="21"/>
              </w:rPr>
              <w:t>，石磊，刘亚洲</w:t>
            </w:r>
          </w:p>
        </w:tc>
        <w:tc>
          <w:tcPr>
            <w:tcW w:w="965" w:type="dxa"/>
            <w:noWrap/>
            <w:vAlign w:val="center"/>
          </w:tcPr>
          <w:p w14:paraId="5FF7A470">
            <w:pPr>
              <w:pStyle w:val="7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有效</w:t>
            </w:r>
          </w:p>
        </w:tc>
      </w:tr>
      <w:tr w14:paraId="1C9E41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  <w:noWrap/>
            <w:vAlign w:val="center"/>
          </w:tcPr>
          <w:p w14:paraId="499B4900">
            <w:pPr>
              <w:pStyle w:val="11"/>
              <w:widowControl w:val="0"/>
              <w:spacing w:before="156" w:beforeAutospacing="0" w:after="468" w:afterAutospacing="0" w:line="390" w:lineRule="exact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发明专利</w:t>
            </w:r>
          </w:p>
        </w:tc>
        <w:tc>
          <w:tcPr>
            <w:tcW w:w="1454" w:type="dxa"/>
            <w:noWrap/>
            <w:vAlign w:val="center"/>
          </w:tcPr>
          <w:p w14:paraId="4ACEBA2E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一种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bidi="ar"/>
              </w:rPr>
              <w:t>NiCrFeCuZrHf</w:t>
            </w: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钎料及其制备方法</w:t>
            </w:r>
          </w:p>
        </w:tc>
        <w:tc>
          <w:tcPr>
            <w:tcW w:w="828" w:type="dxa"/>
            <w:noWrap/>
            <w:vAlign w:val="center"/>
          </w:tcPr>
          <w:p w14:paraId="56628625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中国</w:t>
            </w:r>
          </w:p>
        </w:tc>
        <w:tc>
          <w:tcPr>
            <w:tcW w:w="849" w:type="dxa"/>
            <w:noWrap/>
            <w:vAlign w:val="center"/>
          </w:tcPr>
          <w:p w14:paraId="38FC6887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bidi="ar"/>
              </w:rPr>
              <w:t>ZL202210098178.9</w:t>
            </w:r>
          </w:p>
        </w:tc>
        <w:tc>
          <w:tcPr>
            <w:tcW w:w="992" w:type="dxa"/>
            <w:noWrap/>
            <w:vAlign w:val="center"/>
          </w:tcPr>
          <w:p w14:paraId="1FE09FE8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bidi="ar"/>
              </w:rPr>
              <w:t>2023</w:t>
            </w: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年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bidi="ar"/>
              </w:rPr>
              <w:t>6</w:t>
            </w: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月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bidi="ar"/>
              </w:rPr>
              <w:t>6</w:t>
            </w: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日</w:t>
            </w:r>
          </w:p>
        </w:tc>
        <w:tc>
          <w:tcPr>
            <w:tcW w:w="1134" w:type="dxa"/>
            <w:noWrap/>
            <w:vAlign w:val="center"/>
          </w:tcPr>
          <w:p w14:paraId="7B600043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bidi="ar"/>
              </w:rPr>
              <w:t>6027706</w:t>
            </w:r>
          </w:p>
        </w:tc>
        <w:tc>
          <w:tcPr>
            <w:tcW w:w="850" w:type="dxa"/>
            <w:noWrap/>
            <w:vAlign w:val="center"/>
          </w:tcPr>
          <w:p w14:paraId="025F106C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21"/>
                <w:szCs w:val="21"/>
                <w:lang w:bidi="ar"/>
              </w:rPr>
              <w:t>哈工大郑州研究院</w:t>
            </w:r>
          </w:p>
        </w:tc>
        <w:tc>
          <w:tcPr>
            <w:tcW w:w="851" w:type="dxa"/>
            <w:noWrap/>
            <w:vAlign w:val="center"/>
          </w:tcPr>
          <w:p w14:paraId="6CC7D227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kern w:val="2"/>
                <w:sz w:val="21"/>
                <w:szCs w:val="21"/>
                <w:lang w:bidi="ar"/>
              </w:rPr>
              <w:t>何鹏</w:t>
            </w: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，李昕悦，</w:t>
            </w:r>
            <w:r>
              <w:rPr>
                <w:rFonts w:hint="eastAsia" w:ascii="Times New Roman" w:hAnsi="Times New Roman"/>
                <w:b/>
                <w:bCs/>
                <w:kern w:val="2"/>
                <w:sz w:val="21"/>
                <w:szCs w:val="21"/>
                <w:lang w:bidi="ar"/>
              </w:rPr>
              <w:t>林铁松</w:t>
            </w: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，林盼盼</w:t>
            </w:r>
          </w:p>
        </w:tc>
        <w:tc>
          <w:tcPr>
            <w:tcW w:w="965" w:type="dxa"/>
            <w:noWrap/>
            <w:vAlign w:val="center"/>
          </w:tcPr>
          <w:p w14:paraId="7E10B424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有效</w:t>
            </w:r>
          </w:p>
        </w:tc>
      </w:tr>
      <w:tr w14:paraId="284DAA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  <w:noWrap/>
            <w:vAlign w:val="center"/>
          </w:tcPr>
          <w:p w14:paraId="33A4D54C">
            <w:pPr>
              <w:pStyle w:val="7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  <w:lang w:bidi="ar"/>
              </w:rPr>
              <w:t>发明专利</w:t>
            </w:r>
          </w:p>
        </w:tc>
        <w:tc>
          <w:tcPr>
            <w:tcW w:w="1454" w:type="dxa"/>
            <w:noWrap/>
            <w:vAlign w:val="center"/>
          </w:tcPr>
          <w:p w14:paraId="355F6810">
            <w:pPr>
              <w:pStyle w:val="7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一种搅拌摩擦加工头</w:t>
            </w:r>
          </w:p>
        </w:tc>
        <w:tc>
          <w:tcPr>
            <w:tcW w:w="828" w:type="dxa"/>
            <w:noWrap/>
            <w:vAlign w:val="center"/>
          </w:tcPr>
          <w:p w14:paraId="259A098E">
            <w:pPr>
              <w:pStyle w:val="7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849" w:type="dxa"/>
            <w:noWrap/>
            <w:vAlign w:val="center"/>
          </w:tcPr>
          <w:p w14:paraId="0DCA29A1">
            <w:pPr>
              <w:pStyle w:val="7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ZL202110394938.8</w:t>
            </w:r>
          </w:p>
        </w:tc>
        <w:tc>
          <w:tcPr>
            <w:tcW w:w="992" w:type="dxa"/>
            <w:noWrap/>
            <w:vAlign w:val="center"/>
          </w:tcPr>
          <w:p w14:paraId="747A18BB">
            <w:pPr>
              <w:pStyle w:val="7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2023年4月7日</w:t>
            </w:r>
          </w:p>
        </w:tc>
        <w:tc>
          <w:tcPr>
            <w:tcW w:w="1134" w:type="dxa"/>
            <w:noWrap/>
            <w:vAlign w:val="center"/>
          </w:tcPr>
          <w:p w14:paraId="665F0730">
            <w:pPr>
              <w:pStyle w:val="7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5857837</w:t>
            </w:r>
          </w:p>
        </w:tc>
        <w:tc>
          <w:tcPr>
            <w:tcW w:w="850" w:type="dxa"/>
            <w:noWrap/>
            <w:vAlign w:val="center"/>
          </w:tcPr>
          <w:p w14:paraId="248A9180">
            <w:pPr>
              <w:autoSpaceDE w:val="0"/>
              <w:autoSpaceDN w:val="0"/>
              <w:adjustRightInd w:val="0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河南省科学院材料研究所</w:t>
            </w:r>
          </w:p>
        </w:tc>
        <w:tc>
          <w:tcPr>
            <w:tcW w:w="851" w:type="dxa"/>
            <w:noWrap/>
            <w:vAlign w:val="center"/>
          </w:tcPr>
          <w:p w14:paraId="7FCA1AA5">
            <w:pPr>
              <w:pStyle w:val="7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b/>
                <w:bCs/>
                <w:color w:val="000000"/>
                <w:sz w:val="21"/>
                <w:szCs w:val="21"/>
              </w:rPr>
              <w:t>龙飞</w:t>
            </w:r>
            <w:r>
              <w:rPr>
                <w:rFonts w:ascii="Times New Roman"/>
                <w:color w:val="000000"/>
                <w:sz w:val="21"/>
                <w:szCs w:val="21"/>
              </w:rPr>
              <w:t>，程亚芳，钟素娟，张雷</w:t>
            </w:r>
          </w:p>
        </w:tc>
        <w:tc>
          <w:tcPr>
            <w:tcW w:w="965" w:type="dxa"/>
            <w:noWrap/>
            <w:vAlign w:val="center"/>
          </w:tcPr>
          <w:p w14:paraId="3584C5A1">
            <w:pPr>
              <w:pStyle w:val="7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有效</w:t>
            </w:r>
          </w:p>
        </w:tc>
      </w:tr>
      <w:tr w14:paraId="4143D0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088" w:type="dxa"/>
            <w:noWrap/>
            <w:vAlign w:val="center"/>
          </w:tcPr>
          <w:p w14:paraId="3DEF8197">
            <w:pPr>
              <w:pStyle w:val="11"/>
              <w:widowControl w:val="0"/>
              <w:spacing w:before="156" w:beforeAutospacing="0" w:after="468" w:afterAutospacing="0" w:line="390" w:lineRule="exact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发明专利</w:t>
            </w:r>
          </w:p>
        </w:tc>
        <w:tc>
          <w:tcPr>
            <w:tcW w:w="1454" w:type="dxa"/>
            <w:noWrap/>
            <w:vAlign w:val="center"/>
          </w:tcPr>
          <w:p w14:paraId="07DAEA97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一种铝基复合材料的焊接方法及铝基复合材料接头</w:t>
            </w:r>
          </w:p>
        </w:tc>
        <w:tc>
          <w:tcPr>
            <w:tcW w:w="828" w:type="dxa"/>
            <w:noWrap/>
            <w:vAlign w:val="center"/>
          </w:tcPr>
          <w:p w14:paraId="51DCC83A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中国</w:t>
            </w:r>
          </w:p>
        </w:tc>
        <w:tc>
          <w:tcPr>
            <w:tcW w:w="849" w:type="dxa"/>
            <w:noWrap/>
            <w:vAlign w:val="center"/>
          </w:tcPr>
          <w:p w14:paraId="0B2DFD9C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bidi="ar"/>
              </w:rPr>
              <w:t>ZL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bidi="ar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bidi="ar"/>
              </w:rPr>
              <w:t>2510439669.9</w:t>
            </w:r>
          </w:p>
        </w:tc>
        <w:tc>
          <w:tcPr>
            <w:tcW w:w="992" w:type="dxa"/>
            <w:noWrap/>
            <w:vAlign w:val="center"/>
          </w:tcPr>
          <w:p w14:paraId="6BDF2C43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bidi="ar"/>
              </w:rPr>
              <w:t>2025</w:t>
            </w: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年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bidi="ar"/>
              </w:rPr>
              <w:t>10</w:t>
            </w: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月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bidi="ar"/>
              </w:rPr>
              <w:t>17</w:t>
            </w: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日</w:t>
            </w:r>
          </w:p>
        </w:tc>
        <w:tc>
          <w:tcPr>
            <w:tcW w:w="1134" w:type="dxa"/>
            <w:noWrap/>
            <w:vAlign w:val="center"/>
          </w:tcPr>
          <w:p w14:paraId="19AC5CCF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bidi="ar"/>
              </w:rPr>
              <w:t>8367887</w:t>
            </w:r>
          </w:p>
        </w:tc>
        <w:tc>
          <w:tcPr>
            <w:tcW w:w="850" w:type="dxa"/>
            <w:noWrap/>
            <w:vAlign w:val="center"/>
          </w:tcPr>
          <w:p w14:paraId="0A7BA4C7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哈尔滨工业大学</w:t>
            </w:r>
          </w:p>
        </w:tc>
        <w:tc>
          <w:tcPr>
            <w:tcW w:w="851" w:type="dxa"/>
            <w:noWrap/>
            <w:vAlign w:val="center"/>
          </w:tcPr>
          <w:p w14:paraId="732F8D46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21"/>
                <w:szCs w:val="21"/>
                <w:lang w:bidi="ar"/>
              </w:rPr>
              <w:t>林铁松</w:t>
            </w: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，崔竞择，</w:t>
            </w:r>
            <w:r>
              <w:rPr>
                <w:rFonts w:hint="eastAsia" w:ascii="Times New Roman" w:hAnsi="Times New Roman"/>
                <w:b/>
                <w:bCs/>
                <w:kern w:val="2"/>
                <w:sz w:val="21"/>
                <w:szCs w:val="21"/>
                <w:lang w:bidi="ar"/>
              </w:rPr>
              <w:t>王策，</w:t>
            </w:r>
            <w:r>
              <w:rPr>
                <w:rFonts w:hint="eastAsia" w:ascii="Times New Roman" w:hAnsi="Times New Roman"/>
                <w:color w:val="000000" w:themeColor="text1"/>
                <w:kern w:val="2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武通</w:t>
            </w:r>
          </w:p>
        </w:tc>
        <w:tc>
          <w:tcPr>
            <w:tcW w:w="965" w:type="dxa"/>
            <w:noWrap/>
            <w:vAlign w:val="center"/>
          </w:tcPr>
          <w:p w14:paraId="6121B2AB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有效</w:t>
            </w:r>
          </w:p>
        </w:tc>
      </w:tr>
      <w:tr w14:paraId="3B74C9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088" w:type="dxa"/>
            <w:noWrap/>
            <w:vAlign w:val="center"/>
          </w:tcPr>
          <w:p w14:paraId="22629C35">
            <w:pPr>
              <w:pStyle w:val="11"/>
              <w:widowControl w:val="0"/>
              <w:spacing w:before="156" w:beforeAutospacing="0" w:after="468" w:afterAutospacing="0" w:line="390" w:lineRule="exact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发明专利</w:t>
            </w:r>
          </w:p>
        </w:tc>
        <w:tc>
          <w:tcPr>
            <w:tcW w:w="1454" w:type="dxa"/>
            <w:noWrap/>
            <w:vAlign w:val="center"/>
          </w:tcPr>
          <w:p w14:paraId="295C9153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一种陶瓷金属异质结构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bidi="ar"/>
              </w:rPr>
              <w:t>3D</w:t>
            </w: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打印焊接制造方法</w:t>
            </w:r>
          </w:p>
        </w:tc>
        <w:tc>
          <w:tcPr>
            <w:tcW w:w="828" w:type="dxa"/>
            <w:noWrap/>
            <w:vAlign w:val="center"/>
          </w:tcPr>
          <w:p w14:paraId="25357AD6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中国</w:t>
            </w:r>
          </w:p>
        </w:tc>
        <w:tc>
          <w:tcPr>
            <w:tcW w:w="849" w:type="dxa"/>
            <w:noWrap/>
            <w:vAlign w:val="center"/>
          </w:tcPr>
          <w:p w14:paraId="1054041A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bidi="ar"/>
              </w:rPr>
              <w:t>ZL201710088219.5</w:t>
            </w:r>
          </w:p>
        </w:tc>
        <w:tc>
          <w:tcPr>
            <w:tcW w:w="992" w:type="dxa"/>
            <w:noWrap/>
            <w:vAlign w:val="center"/>
          </w:tcPr>
          <w:p w14:paraId="509B506D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bidi="ar"/>
              </w:rPr>
              <w:t>2018</w:t>
            </w: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年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bidi="ar"/>
              </w:rPr>
              <w:t>10</w:t>
            </w: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月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bidi="ar"/>
              </w:rPr>
              <w:t>2</w:t>
            </w: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日</w:t>
            </w:r>
          </w:p>
        </w:tc>
        <w:tc>
          <w:tcPr>
            <w:tcW w:w="1134" w:type="dxa"/>
            <w:noWrap/>
            <w:vAlign w:val="center"/>
          </w:tcPr>
          <w:p w14:paraId="7F277A00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  <w:lang w:bidi="ar"/>
              </w:rPr>
              <w:t>3095129</w:t>
            </w:r>
          </w:p>
        </w:tc>
        <w:tc>
          <w:tcPr>
            <w:tcW w:w="850" w:type="dxa"/>
            <w:noWrap/>
            <w:vAlign w:val="center"/>
          </w:tcPr>
          <w:p w14:paraId="13F9D591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21"/>
                <w:szCs w:val="21"/>
                <w:lang w:bidi="ar"/>
              </w:rPr>
              <w:t>哈工大郑州研究院</w:t>
            </w:r>
          </w:p>
        </w:tc>
        <w:tc>
          <w:tcPr>
            <w:tcW w:w="851" w:type="dxa"/>
            <w:noWrap/>
            <w:vAlign w:val="center"/>
          </w:tcPr>
          <w:p w14:paraId="715F64B2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kern w:val="2"/>
                <w:sz w:val="21"/>
                <w:szCs w:val="21"/>
                <w:lang w:bidi="ar"/>
              </w:rPr>
              <w:t>何鹏</w:t>
            </w: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，</w:t>
            </w:r>
            <w:r>
              <w:rPr>
                <w:rFonts w:hint="eastAsia" w:ascii="Times New Roman" w:hAnsi="Times New Roman"/>
                <w:b/>
                <w:bCs/>
                <w:kern w:val="2"/>
                <w:sz w:val="21"/>
                <w:szCs w:val="21"/>
                <w:lang w:bidi="ar"/>
              </w:rPr>
              <w:t>林铁松</w:t>
            </w: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，陈倩倩</w:t>
            </w:r>
          </w:p>
        </w:tc>
        <w:tc>
          <w:tcPr>
            <w:tcW w:w="965" w:type="dxa"/>
            <w:noWrap/>
            <w:vAlign w:val="center"/>
          </w:tcPr>
          <w:p w14:paraId="3968C57E">
            <w:pPr>
              <w:pStyle w:val="11"/>
              <w:widowControl w:val="0"/>
              <w:snapToGrid w:val="0"/>
              <w:spacing w:before="156" w:beforeAutospacing="0" w:after="468" w:afterAutospacing="0"/>
              <w:jc w:val="center"/>
              <w:rPr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1"/>
                <w:lang w:bidi="ar"/>
              </w:rPr>
              <w:t>有效</w:t>
            </w:r>
          </w:p>
        </w:tc>
      </w:tr>
    </w:tbl>
    <w:p w14:paraId="352A2C5D">
      <w:pPr>
        <w:rPr>
          <w:sz w:val="28"/>
        </w:rPr>
      </w:pPr>
      <w:r>
        <w:rPr>
          <w:sz w:val="28"/>
        </w:rPr>
        <w:br w:type="page"/>
      </w:r>
    </w:p>
    <w:p w14:paraId="2016E3A5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="Times New Roman" w:hAnsi="Times New Roman" w:eastAsia="黑体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</w:rPr>
        <w:t>八、论文（专著）目录</w:t>
      </w:r>
    </w:p>
    <w:p w14:paraId="727A6CA3">
      <w:pPr>
        <w:pStyle w:val="7"/>
        <w:spacing w:line="560" w:lineRule="exact"/>
        <w:ind w:firstLine="0" w:firstLineChars="0"/>
        <w:jc w:val="center"/>
        <w:rPr>
          <w:rFonts w:ascii="Times New Roman"/>
          <w:sz w:val="21"/>
          <w:szCs w:val="21"/>
        </w:rPr>
      </w:pPr>
      <w:r>
        <w:rPr>
          <w:rFonts w:ascii="Times New Roman"/>
          <w:b/>
          <w:szCs w:val="28"/>
        </w:rPr>
        <w:t>检索机构：</w:t>
      </w:r>
      <w:r>
        <w:rPr>
          <w:rFonts w:hint="eastAsia" w:ascii="Times New Roman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哈尔滨工业大学图书馆</w:t>
      </w:r>
    </w:p>
    <w:tbl>
      <w:tblPr>
        <w:tblStyle w:val="13"/>
        <w:tblW w:w="104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076"/>
        <w:gridCol w:w="1095"/>
        <w:gridCol w:w="750"/>
        <w:gridCol w:w="786"/>
        <w:gridCol w:w="709"/>
        <w:gridCol w:w="709"/>
        <w:gridCol w:w="1134"/>
        <w:gridCol w:w="708"/>
        <w:gridCol w:w="709"/>
        <w:gridCol w:w="639"/>
        <w:gridCol w:w="645"/>
      </w:tblGrid>
      <w:tr w14:paraId="18745B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528" w:type="dxa"/>
            <w:tcBorders>
              <w:top w:val="single" w:color="auto" w:sz="8" w:space="0"/>
            </w:tcBorders>
            <w:noWrap/>
            <w:vAlign w:val="center"/>
          </w:tcPr>
          <w:p w14:paraId="75A78A06">
            <w:pPr>
              <w:pStyle w:val="7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序号</w:t>
            </w:r>
          </w:p>
        </w:tc>
        <w:tc>
          <w:tcPr>
            <w:tcW w:w="2076" w:type="dxa"/>
            <w:tcBorders>
              <w:top w:val="single" w:color="auto" w:sz="8" w:space="0"/>
            </w:tcBorders>
            <w:noWrap/>
            <w:vAlign w:val="center"/>
          </w:tcPr>
          <w:p w14:paraId="07B2BB01">
            <w:pPr>
              <w:pStyle w:val="7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论文专著名称/</w:t>
            </w:r>
          </w:p>
          <w:p w14:paraId="364D6F21">
            <w:pPr>
              <w:pStyle w:val="7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刊名/ 作者</w:t>
            </w:r>
          </w:p>
        </w:tc>
        <w:tc>
          <w:tcPr>
            <w:tcW w:w="1095" w:type="dxa"/>
            <w:tcBorders>
              <w:top w:val="single" w:color="auto" w:sz="8" w:space="0"/>
            </w:tcBorders>
            <w:noWrap/>
            <w:vAlign w:val="center"/>
          </w:tcPr>
          <w:p w14:paraId="5AA28F01">
            <w:pPr>
              <w:pStyle w:val="7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年卷页码</w:t>
            </w:r>
          </w:p>
          <w:p w14:paraId="1EA89FE8">
            <w:pPr>
              <w:pStyle w:val="7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（xx年xx卷xx页）</w:t>
            </w:r>
          </w:p>
        </w:tc>
        <w:tc>
          <w:tcPr>
            <w:tcW w:w="750" w:type="dxa"/>
            <w:tcBorders>
              <w:top w:val="single" w:color="auto" w:sz="8" w:space="0"/>
            </w:tcBorders>
            <w:noWrap/>
            <w:vAlign w:val="center"/>
          </w:tcPr>
          <w:p w14:paraId="7375866E">
            <w:pPr>
              <w:pStyle w:val="7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发表时间</w:t>
            </w:r>
          </w:p>
        </w:tc>
        <w:tc>
          <w:tcPr>
            <w:tcW w:w="786" w:type="dxa"/>
            <w:tcBorders>
              <w:top w:val="single" w:color="auto" w:sz="8" w:space="0"/>
            </w:tcBorders>
            <w:noWrap/>
            <w:vAlign w:val="center"/>
          </w:tcPr>
          <w:p w14:paraId="2FEC08A9">
            <w:pPr>
              <w:pStyle w:val="7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通讯作者</w:t>
            </w:r>
          </w:p>
        </w:tc>
        <w:tc>
          <w:tcPr>
            <w:tcW w:w="709" w:type="dxa"/>
            <w:tcBorders>
              <w:top w:val="single" w:color="auto" w:sz="8" w:space="0"/>
            </w:tcBorders>
            <w:noWrap/>
            <w:vAlign w:val="center"/>
          </w:tcPr>
          <w:p w14:paraId="64B7B342">
            <w:pPr>
              <w:pStyle w:val="7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第一作者</w:t>
            </w:r>
          </w:p>
        </w:tc>
        <w:tc>
          <w:tcPr>
            <w:tcW w:w="709" w:type="dxa"/>
            <w:tcBorders>
              <w:top w:val="single" w:color="auto" w:sz="8" w:space="0"/>
            </w:tcBorders>
            <w:noWrap/>
            <w:vAlign w:val="center"/>
          </w:tcPr>
          <w:p w14:paraId="3AD4987E">
            <w:pPr>
              <w:pStyle w:val="7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第一署名单位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noWrap/>
            <w:vAlign w:val="center"/>
          </w:tcPr>
          <w:p w14:paraId="1387A398">
            <w:pPr>
              <w:pStyle w:val="7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国内作者</w:t>
            </w:r>
          </w:p>
        </w:tc>
        <w:tc>
          <w:tcPr>
            <w:tcW w:w="708" w:type="dxa"/>
            <w:tcBorders>
              <w:top w:val="single" w:color="auto" w:sz="8" w:space="0"/>
            </w:tcBorders>
            <w:noWrap/>
            <w:vAlign w:val="center"/>
          </w:tcPr>
          <w:p w14:paraId="3F25B700">
            <w:pPr>
              <w:pStyle w:val="7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他引总次数</w:t>
            </w:r>
          </w:p>
        </w:tc>
        <w:tc>
          <w:tcPr>
            <w:tcW w:w="709" w:type="dxa"/>
            <w:tcBorders>
              <w:top w:val="single" w:color="auto" w:sz="8" w:space="0"/>
            </w:tcBorders>
            <w:noWrap/>
            <w:vAlign w:val="center"/>
          </w:tcPr>
          <w:p w14:paraId="7E4A7392">
            <w:pPr>
              <w:pStyle w:val="7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检索数据库</w:t>
            </w:r>
          </w:p>
        </w:tc>
        <w:tc>
          <w:tcPr>
            <w:tcW w:w="639" w:type="dxa"/>
            <w:tcBorders>
              <w:top w:val="single" w:color="auto" w:sz="8" w:space="0"/>
            </w:tcBorders>
            <w:noWrap/>
            <w:vAlign w:val="center"/>
          </w:tcPr>
          <w:p w14:paraId="0C0BB8E8">
            <w:pPr>
              <w:pStyle w:val="7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中科院JCR</w:t>
            </w:r>
          </w:p>
          <w:p w14:paraId="046761F4">
            <w:pPr>
              <w:pStyle w:val="7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分区</w:t>
            </w:r>
          </w:p>
        </w:tc>
        <w:tc>
          <w:tcPr>
            <w:tcW w:w="645" w:type="dxa"/>
            <w:tcBorders>
              <w:top w:val="single" w:color="auto" w:sz="8" w:space="0"/>
            </w:tcBorders>
            <w:noWrap/>
            <w:vAlign w:val="center"/>
          </w:tcPr>
          <w:p w14:paraId="614892AA">
            <w:pPr>
              <w:pStyle w:val="7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核心</w:t>
            </w:r>
          </w:p>
          <w:p w14:paraId="4A86FB2F">
            <w:pPr>
              <w:pStyle w:val="7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b/>
                <w:sz w:val="21"/>
                <w:szCs w:val="28"/>
              </w:rPr>
            </w:pPr>
            <w:r>
              <w:rPr>
                <w:rFonts w:ascii="Times New Roman"/>
                <w:b/>
                <w:sz w:val="21"/>
                <w:szCs w:val="28"/>
              </w:rPr>
              <w:t>期刊</w:t>
            </w:r>
          </w:p>
        </w:tc>
      </w:tr>
      <w:tr w14:paraId="77E419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528" w:type="dxa"/>
            <w:noWrap/>
            <w:vAlign w:val="center"/>
          </w:tcPr>
          <w:p w14:paraId="229E7D1E">
            <w:pPr>
              <w:pStyle w:val="7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1</w:t>
            </w:r>
          </w:p>
        </w:tc>
        <w:tc>
          <w:tcPr>
            <w:tcW w:w="2076" w:type="dxa"/>
            <w:noWrap/>
            <w:vAlign w:val="center"/>
          </w:tcPr>
          <w:p w14:paraId="57C15859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铝钢复合板制油冷器钎焊工艺研究</w:t>
            </w: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/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精密成形工程</w:t>
            </w: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/</w:t>
            </w:r>
            <w:r>
              <w:rPr>
                <w:rFonts w:hint="eastAsia" w:ascii="Times New Roman" w:hAnsi="Times New Roman"/>
                <w:b/>
                <w:kern w:val="2"/>
                <w:sz w:val="21"/>
                <w:szCs w:val="28"/>
                <w:lang w:bidi="ar"/>
              </w:rPr>
              <w:t>何鹏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，徐瑞，</w:t>
            </w:r>
            <w:r>
              <w:rPr>
                <w:rFonts w:hint="eastAsia" w:ascii="Times New Roman" w:hAnsi="Times New Roman"/>
                <w:b/>
                <w:kern w:val="2"/>
                <w:sz w:val="21"/>
                <w:szCs w:val="28"/>
                <w:lang w:bidi="ar"/>
              </w:rPr>
              <w:t>龙飞，王策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，张峣，</w:t>
            </w:r>
            <w:r>
              <w:rPr>
                <w:rFonts w:hint="eastAsia" w:ascii="Times New Roman" w:hAnsi="Times New Roman"/>
                <w:b/>
                <w:kern w:val="2"/>
                <w:sz w:val="21"/>
                <w:szCs w:val="28"/>
                <w:lang w:bidi="ar"/>
              </w:rPr>
              <w:t>施清清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，陆青松，林盼盼，</w:t>
            </w:r>
            <w:r>
              <w:rPr>
                <w:rFonts w:hint="eastAsia" w:ascii="Times New Roman" w:hAnsi="Times New Roman"/>
                <w:b/>
                <w:bCs/>
                <w:kern w:val="2"/>
                <w:sz w:val="21"/>
                <w:szCs w:val="28"/>
                <w:lang w:bidi="ar"/>
              </w:rPr>
              <w:t>林铁松，</w:t>
            </w:r>
            <w:r>
              <w:rPr>
                <w:rFonts w:hint="eastAsia" w:ascii="Times New Roman" w:hAnsi="Times New Roman"/>
                <w:b/>
                <w:kern w:val="2"/>
                <w:sz w:val="21"/>
                <w:szCs w:val="28"/>
                <w:lang w:bidi="ar"/>
              </w:rPr>
              <w:t>赵岩</w:t>
            </w:r>
          </w:p>
        </w:tc>
        <w:tc>
          <w:tcPr>
            <w:tcW w:w="1095" w:type="dxa"/>
            <w:noWrap/>
            <w:vAlign w:val="center"/>
          </w:tcPr>
          <w:p w14:paraId="5C489417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2025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年第</w:t>
            </w: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3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期</w:t>
            </w: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9-18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页</w:t>
            </w:r>
          </w:p>
        </w:tc>
        <w:tc>
          <w:tcPr>
            <w:tcW w:w="750" w:type="dxa"/>
            <w:noWrap/>
            <w:vAlign w:val="center"/>
          </w:tcPr>
          <w:p w14:paraId="5337733D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2025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年</w:t>
            </w:r>
            <w:r>
              <w:rPr>
                <w:rFonts w:ascii="Times New Roman" w:hAnsi="Times New Roman"/>
                <w:kern w:val="2"/>
                <w:sz w:val="21"/>
                <w:szCs w:val="28"/>
                <w:lang w:bidi="ar"/>
              </w:rPr>
              <w:t>03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8"/>
                <w:lang w:bidi="ar"/>
              </w:rPr>
              <w:t>月</w:t>
            </w: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29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8"/>
                <w:lang w:bidi="ar"/>
              </w:rPr>
              <w:t>日</w:t>
            </w:r>
          </w:p>
        </w:tc>
        <w:tc>
          <w:tcPr>
            <w:tcW w:w="786" w:type="dxa"/>
            <w:noWrap/>
            <w:vAlign w:val="center"/>
          </w:tcPr>
          <w:p w14:paraId="419E53CF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kern w:val="2"/>
                <w:sz w:val="21"/>
                <w:szCs w:val="28"/>
                <w:lang w:bidi="ar"/>
              </w:rPr>
              <w:t>王策</w:t>
            </w:r>
          </w:p>
        </w:tc>
        <w:tc>
          <w:tcPr>
            <w:tcW w:w="709" w:type="dxa"/>
            <w:noWrap/>
            <w:vAlign w:val="center"/>
          </w:tcPr>
          <w:p w14:paraId="602F2A7F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kern w:val="2"/>
                <w:sz w:val="21"/>
                <w:szCs w:val="28"/>
                <w:lang w:bidi="ar"/>
              </w:rPr>
              <w:t>何鹏</w:t>
            </w:r>
          </w:p>
        </w:tc>
        <w:tc>
          <w:tcPr>
            <w:tcW w:w="709" w:type="dxa"/>
            <w:noWrap/>
            <w:vAlign w:val="center"/>
          </w:tcPr>
          <w:p w14:paraId="1488AFEB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21"/>
                <w:szCs w:val="28"/>
                <w:lang w:bidi="ar"/>
              </w:rPr>
              <w:t>哈工大郑州研究院</w:t>
            </w:r>
          </w:p>
        </w:tc>
        <w:tc>
          <w:tcPr>
            <w:tcW w:w="1134" w:type="dxa"/>
            <w:noWrap/>
            <w:vAlign w:val="center"/>
          </w:tcPr>
          <w:p w14:paraId="31625BEA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kern w:val="2"/>
                <w:sz w:val="21"/>
                <w:szCs w:val="28"/>
                <w:lang w:bidi="ar"/>
              </w:rPr>
              <w:t>何鹏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，徐瑞，</w:t>
            </w:r>
            <w:r>
              <w:rPr>
                <w:rFonts w:hint="eastAsia" w:ascii="Times New Roman" w:hAnsi="Times New Roman"/>
                <w:b/>
                <w:kern w:val="2"/>
                <w:sz w:val="21"/>
                <w:szCs w:val="28"/>
                <w:lang w:bidi="ar"/>
              </w:rPr>
              <w:t>龙飞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，</w:t>
            </w:r>
            <w:r>
              <w:rPr>
                <w:rFonts w:hint="eastAsia" w:ascii="Times New Roman" w:hAnsi="Times New Roman"/>
                <w:b/>
                <w:kern w:val="2"/>
                <w:sz w:val="21"/>
                <w:szCs w:val="28"/>
                <w:lang w:bidi="ar"/>
              </w:rPr>
              <w:t>王策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，张峣，</w:t>
            </w:r>
            <w:r>
              <w:rPr>
                <w:rFonts w:hint="eastAsia" w:ascii="Times New Roman" w:hAnsi="Times New Roman"/>
                <w:b/>
                <w:kern w:val="2"/>
                <w:sz w:val="21"/>
                <w:szCs w:val="28"/>
                <w:lang w:bidi="ar"/>
              </w:rPr>
              <w:t>施清清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，陆青松，林盼盼，</w:t>
            </w:r>
            <w:r>
              <w:rPr>
                <w:rFonts w:hint="eastAsia" w:ascii="Times New Roman" w:hAnsi="Times New Roman"/>
                <w:b/>
                <w:bCs/>
                <w:kern w:val="2"/>
                <w:sz w:val="21"/>
                <w:szCs w:val="28"/>
                <w:lang w:bidi="ar"/>
              </w:rPr>
              <w:t>林铁松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，</w:t>
            </w:r>
            <w:r>
              <w:rPr>
                <w:rFonts w:hint="eastAsia" w:ascii="Times New Roman" w:hAnsi="Times New Roman"/>
                <w:b/>
                <w:kern w:val="2"/>
                <w:sz w:val="21"/>
                <w:szCs w:val="28"/>
                <w:lang w:bidi="ar"/>
              </w:rPr>
              <w:t>赵岩</w:t>
            </w:r>
          </w:p>
        </w:tc>
        <w:tc>
          <w:tcPr>
            <w:tcW w:w="708" w:type="dxa"/>
            <w:noWrap/>
            <w:vAlign w:val="center"/>
          </w:tcPr>
          <w:p w14:paraId="304F182D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71AF2473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中文核心期刊</w:t>
            </w:r>
          </w:p>
        </w:tc>
        <w:tc>
          <w:tcPr>
            <w:tcW w:w="639" w:type="dxa"/>
            <w:noWrap/>
            <w:vAlign w:val="center"/>
          </w:tcPr>
          <w:p w14:paraId="569A2367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/</w:t>
            </w:r>
          </w:p>
        </w:tc>
        <w:tc>
          <w:tcPr>
            <w:tcW w:w="645" w:type="dxa"/>
            <w:noWrap/>
            <w:vAlign w:val="center"/>
          </w:tcPr>
          <w:p w14:paraId="31564F2F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中文核心</w:t>
            </w:r>
          </w:p>
        </w:tc>
      </w:tr>
      <w:tr w14:paraId="795BF2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8" w:hRule="atLeast"/>
          <w:jc w:val="center"/>
        </w:trPr>
        <w:tc>
          <w:tcPr>
            <w:tcW w:w="528" w:type="dxa"/>
            <w:noWrap/>
            <w:vAlign w:val="center"/>
          </w:tcPr>
          <w:p w14:paraId="2BAC7809">
            <w:pPr>
              <w:pStyle w:val="7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2</w:t>
            </w:r>
          </w:p>
        </w:tc>
        <w:tc>
          <w:tcPr>
            <w:tcW w:w="2076" w:type="dxa"/>
            <w:noWrap/>
            <w:vAlign w:val="center"/>
          </w:tcPr>
          <w:p w14:paraId="1312F260">
            <w:pPr>
              <w:pStyle w:val="11"/>
              <w:adjustRightInd w:val="0"/>
              <w:snapToGrid w:val="0"/>
              <w:spacing w:before="156" w:after="468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/>
                <w:kern w:val="2"/>
                <w:sz w:val="21"/>
                <w:szCs w:val="21"/>
              </w:rPr>
              <w:t>Effect of hydrogen on diffusion bonding of TiAl-based intermetallics and Ni-based superalloy using hydrogenated Ti6Al4V interlayer/I</w:t>
            </w:r>
            <w:r>
              <w:rPr>
                <w:rFonts w:hint="eastAsia" w:ascii="Times New Roman"/>
                <w:kern w:val="2"/>
                <w:sz w:val="21"/>
                <w:szCs w:val="21"/>
              </w:rPr>
              <w:t>nter</w:t>
            </w:r>
            <w:r>
              <w:rPr>
                <w:rFonts w:ascii="Times New Roman"/>
                <w:kern w:val="2"/>
                <w:sz w:val="21"/>
                <w:szCs w:val="21"/>
              </w:rPr>
              <w:t xml:space="preserve">national Journal of Hydrogen Energy/ </w:t>
            </w:r>
            <w:r>
              <w:rPr>
                <w:rFonts w:ascii="Times New Roman"/>
                <w:b/>
                <w:kern w:val="2"/>
                <w:sz w:val="21"/>
                <w:szCs w:val="21"/>
              </w:rPr>
              <w:t>Peng He</w:t>
            </w:r>
            <w:r>
              <w:rPr>
                <w:rFonts w:ascii="Times New Roman"/>
                <w:kern w:val="2"/>
                <w:sz w:val="21"/>
                <w:szCs w:val="21"/>
              </w:rPr>
              <w:t xml:space="preserve">, Jun Wang, </w:t>
            </w:r>
            <w:r>
              <w:rPr>
                <w:rFonts w:ascii="Times New Roman"/>
                <w:b/>
                <w:bCs/>
                <w:kern w:val="2"/>
                <w:sz w:val="21"/>
                <w:szCs w:val="21"/>
              </w:rPr>
              <w:t>Tiesong Lin</w:t>
            </w:r>
            <w:r>
              <w:rPr>
                <w:rFonts w:ascii="Times New Roman"/>
                <w:kern w:val="2"/>
                <w:sz w:val="21"/>
                <w:szCs w:val="21"/>
              </w:rPr>
              <w:t>, Haixin Li</w:t>
            </w:r>
          </w:p>
        </w:tc>
        <w:tc>
          <w:tcPr>
            <w:tcW w:w="1095" w:type="dxa"/>
            <w:noWrap/>
            <w:vAlign w:val="center"/>
          </w:tcPr>
          <w:p w14:paraId="00C04F8A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/>
                <w:kern w:val="2"/>
                <w:sz w:val="21"/>
                <w:szCs w:val="21"/>
              </w:rPr>
              <w:t>2</w:t>
            </w:r>
            <w:r>
              <w:rPr>
                <w:rFonts w:ascii="Times New Roman"/>
                <w:kern w:val="2"/>
                <w:sz w:val="21"/>
                <w:szCs w:val="21"/>
              </w:rPr>
              <w:t>014</w:t>
            </w:r>
            <w:r>
              <w:rPr>
                <w:rFonts w:hint="eastAsia" w:ascii="Times New Roman"/>
                <w:kern w:val="2"/>
                <w:sz w:val="21"/>
                <w:szCs w:val="21"/>
              </w:rPr>
              <w:t>年第3</w:t>
            </w:r>
            <w:r>
              <w:rPr>
                <w:rFonts w:ascii="Times New Roman"/>
                <w:kern w:val="2"/>
                <w:sz w:val="21"/>
                <w:szCs w:val="21"/>
              </w:rPr>
              <w:t>9</w:t>
            </w:r>
            <w:r>
              <w:rPr>
                <w:rFonts w:hint="eastAsia" w:ascii="Times New Roman"/>
                <w:kern w:val="2"/>
                <w:sz w:val="21"/>
                <w:szCs w:val="21"/>
              </w:rPr>
              <w:t>卷第4期第1</w:t>
            </w:r>
            <w:r>
              <w:rPr>
                <w:rFonts w:ascii="Times New Roman"/>
                <w:kern w:val="2"/>
                <w:sz w:val="21"/>
                <w:szCs w:val="21"/>
              </w:rPr>
              <w:t>882-1887</w:t>
            </w:r>
            <w:r>
              <w:rPr>
                <w:rFonts w:hint="eastAsia" w:ascii="Times New Roman"/>
                <w:kern w:val="2"/>
                <w:sz w:val="21"/>
                <w:szCs w:val="21"/>
              </w:rPr>
              <w:t>页</w:t>
            </w:r>
          </w:p>
        </w:tc>
        <w:tc>
          <w:tcPr>
            <w:tcW w:w="750" w:type="dxa"/>
            <w:noWrap/>
            <w:vAlign w:val="center"/>
          </w:tcPr>
          <w:p w14:paraId="15AC6497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/>
                <w:kern w:val="2"/>
                <w:sz w:val="21"/>
                <w:szCs w:val="21"/>
              </w:rPr>
              <w:t>2</w:t>
            </w:r>
            <w:r>
              <w:rPr>
                <w:rFonts w:ascii="Times New Roman"/>
                <w:kern w:val="2"/>
                <w:sz w:val="21"/>
                <w:szCs w:val="21"/>
              </w:rPr>
              <w:t>013</w:t>
            </w:r>
            <w:r>
              <w:rPr>
                <w:rFonts w:hint="eastAsia" w:ascii="Times New Roman"/>
                <w:kern w:val="2"/>
                <w:sz w:val="21"/>
                <w:szCs w:val="21"/>
              </w:rPr>
              <w:t>年1</w:t>
            </w:r>
            <w:r>
              <w:rPr>
                <w:rFonts w:ascii="Times New Roman"/>
                <w:kern w:val="2"/>
                <w:sz w:val="21"/>
                <w:szCs w:val="21"/>
              </w:rPr>
              <w:t>2</w:t>
            </w:r>
            <w:r>
              <w:rPr>
                <w:rFonts w:hint="eastAsia" w:ascii="Times New Roman"/>
                <w:kern w:val="2"/>
                <w:sz w:val="21"/>
                <w:szCs w:val="21"/>
              </w:rPr>
              <w:t>月1</w:t>
            </w:r>
            <w:r>
              <w:rPr>
                <w:rFonts w:ascii="Times New Roman"/>
                <w:kern w:val="2"/>
                <w:sz w:val="21"/>
                <w:szCs w:val="21"/>
              </w:rPr>
              <w:t>5</w:t>
            </w:r>
            <w:r>
              <w:rPr>
                <w:rFonts w:hint="eastAsia" w:ascii="Times New Roman"/>
                <w:kern w:val="2"/>
                <w:sz w:val="21"/>
                <w:szCs w:val="21"/>
              </w:rPr>
              <w:t>日</w:t>
            </w:r>
          </w:p>
        </w:tc>
        <w:tc>
          <w:tcPr>
            <w:tcW w:w="786" w:type="dxa"/>
            <w:noWrap/>
            <w:vAlign w:val="center"/>
          </w:tcPr>
          <w:p w14:paraId="09E49A71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/>
                <w:b/>
                <w:kern w:val="2"/>
                <w:sz w:val="21"/>
                <w:szCs w:val="21"/>
              </w:rPr>
              <w:t>P</w:t>
            </w:r>
            <w:r>
              <w:rPr>
                <w:rFonts w:hint="eastAsia" w:ascii="Times New Roman"/>
                <w:b/>
                <w:kern w:val="2"/>
                <w:sz w:val="21"/>
                <w:szCs w:val="21"/>
              </w:rPr>
              <w:t>eng</w:t>
            </w:r>
            <w:r>
              <w:rPr>
                <w:rFonts w:ascii="Times New Roman"/>
                <w:b/>
                <w:kern w:val="2"/>
                <w:sz w:val="21"/>
                <w:szCs w:val="21"/>
              </w:rPr>
              <w:t xml:space="preserve"> H</w:t>
            </w:r>
            <w:r>
              <w:rPr>
                <w:rFonts w:hint="eastAsia" w:ascii="Times New Roman"/>
                <w:b/>
                <w:kern w:val="2"/>
                <w:sz w:val="21"/>
                <w:szCs w:val="21"/>
              </w:rPr>
              <w:t>e</w:t>
            </w:r>
            <w:r>
              <w:rPr>
                <w:rFonts w:ascii="Times New Roman"/>
                <w:kern w:val="2"/>
                <w:sz w:val="21"/>
                <w:szCs w:val="21"/>
              </w:rPr>
              <w:t xml:space="preserve">, </w:t>
            </w:r>
            <w:r>
              <w:rPr>
                <w:rFonts w:ascii="Times New Roman"/>
                <w:b/>
                <w:bCs/>
                <w:kern w:val="2"/>
                <w:sz w:val="21"/>
                <w:szCs w:val="21"/>
              </w:rPr>
              <w:t>Tiesong Lin</w:t>
            </w:r>
          </w:p>
        </w:tc>
        <w:tc>
          <w:tcPr>
            <w:tcW w:w="709" w:type="dxa"/>
            <w:noWrap/>
            <w:vAlign w:val="center"/>
          </w:tcPr>
          <w:p w14:paraId="1AED3280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Times New Roman"/>
                <w:b/>
                <w:kern w:val="2"/>
                <w:sz w:val="21"/>
                <w:szCs w:val="21"/>
              </w:rPr>
              <w:t>P</w:t>
            </w:r>
            <w:r>
              <w:rPr>
                <w:rFonts w:ascii="Times New Roman"/>
                <w:b/>
                <w:kern w:val="2"/>
                <w:sz w:val="21"/>
                <w:szCs w:val="21"/>
              </w:rPr>
              <w:t>eng He</w:t>
            </w:r>
          </w:p>
        </w:tc>
        <w:tc>
          <w:tcPr>
            <w:tcW w:w="709" w:type="dxa"/>
            <w:noWrap/>
            <w:vAlign w:val="center"/>
          </w:tcPr>
          <w:p w14:paraId="1CDED256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/>
                <w:kern w:val="2"/>
                <w:sz w:val="21"/>
                <w:szCs w:val="21"/>
              </w:rPr>
              <w:t>哈尔滨工业大学</w:t>
            </w:r>
          </w:p>
        </w:tc>
        <w:tc>
          <w:tcPr>
            <w:tcW w:w="1134" w:type="dxa"/>
            <w:noWrap/>
            <w:vAlign w:val="center"/>
          </w:tcPr>
          <w:p w14:paraId="5FF474A6">
            <w:pPr>
              <w:pStyle w:val="11"/>
              <w:adjustRightInd w:val="0"/>
              <w:snapToGrid w:val="0"/>
              <w:spacing w:before="156" w:after="468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/>
                <w:b/>
                <w:bCs/>
                <w:kern w:val="2"/>
                <w:sz w:val="21"/>
                <w:szCs w:val="21"/>
              </w:rPr>
              <w:t>Peng He</w:t>
            </w:r>
            <w:r>
              <w:rPr>
                <w:rFonts w:ascii="Times New Roman"/>
                <w:kern w:val="2"/>
                <w:sz w:val="21"/>
                <w:szCs w:val="21"/>
              </w:rPr>
              <w:t xml:space="preserve">, Jun Wang, </w:t>
            </w:r>
            <w:r>
              <w:rPr>
                <w:rFonts w:ascii="Times New Roman"/>
                <w:b/>
                <w:bCs/>
                <w:kern w:val="2"/>
                <w:sz w:val="21"/>
                <w:szCs w:val="21"/>
              </w:rPr>
              <w:t>Tiesong Lin</w:t>
            </w:r>
            <w:r>
              <w:rPr>
                <w:rFonts w:ascii="Times New Roman"/>
                <w:kern w:val="2"/>
                <w:sz w:val="21"/>
                <w:szCs w:val="21"/>
              </w:rPr>
              <w:t>, Haixin Li</w:t>
            </w:r>
          </w:p>
        </w:tc>
        <w:tc>
          <w:tcPr>
            <w:tcW w:w="708" w:type="dxa"/>
            <w:noWrap/>
            <w:vAlign w:val="center"/>
          </w:tcPr>
          <w:p w14:paraId="422F173E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/>
                <w:kern w:val="2"/>
                <w:sz w:val="21"/>
                <w:szCs w:val="21"/>
              </w:rPr>
              <w:t>30</w:t>
            </w:r>
          </w:p>
        </w:tc>
        <w:tc>
          <w:tcPr>
            <w:tcW w:w="709" w:type="dxa"/>
            <w:noWrap/>
            <w:vAlign w:val="center"/>
          </w:tcPr>
          <w:p w14:paraId="49AACBA3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/>
                <w:kern w:val="2"/>
                <w:sz w:val="21"/>
                <w:szCs w:val="21"/>
              </w:rPr>
              <w:t>S</w:t>
            </w:r>
            <w:r>
              <w:rPr>
                <w:rFonts w:ascii="Times New Roman"/>
                <w:kern w:val="2"/>
                <w:sz w:val="21"/>
                <w:szCs w:val="21"/>
              </w:rPr>
              <w:t>CI</w:t>
            </w:r>
          </w:p>
        </w:tc>
        <w:tc>
          <w:tcPr>
            <w:tcW w:w="639" w:type="dxa"/>
            <w:noWrap/>
            <w:vAlign w:val="center"/>
          </w:tcPr>
          <w:p w14:paraId="153A8FFA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二区</w:t>
            </w:r>
          </w:p>
        </w:tc>
        <w:tc>
          <w:tcPr>
            <w:tcW w:w="645" w:type="dxa"/>
            <w:noWrap/>
            <w:vAlign w:val="center"/>
          </w:tcPr>
          <w:p w14:paraId="2F236E48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/>
                <w:kern w:val="2"/>
                <w:sz w:val="21"/>
                <w:szCs w:val="21"/>
              </w:rPr>
              <w:t>/</w:t>
            </w:r>
          </w:p>
        </w:tc>
      </w:tr>
      <w:tr w14:paraId="3CCDA4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528" w:type="dxa"/>
            <w:noWrap/>
            <w:vAlign w:val="center"/>
          </w:tcPr>
          <w:p w14:paraId="46D6F615">
            <w:pPr>
              <w:pStyle w:val="7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3</w:t>
            </w:r>
          </w:p>
        </w:tc>
        <w:tc>
          <w:tcPr>
            <w:tcW w:w="2076" w:type="dxa"/>
            <w:noWrap/>
            <w:vAlign w:val="center"/>
          </w:tcPr>
          <w:p w14:paraId="4B6BA906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Research and Development of Powder Brazing Filler Metals for Diamond Tools: A Review/Metals/</w:t>
            </w:r>
            <w:r>
              <w:rPr>
                <w:rFonts w:ascii="Times New Roman" w:hAnsi="Times New Roman" w:cs="Times New Roman"/>
                <w:b/>
                <w:kern w:val="2"/>
                <w:sz w:val="21"/>
                <w:szCs w:val="28"/>
                <w:lang w:bidi="ar"/>
              </w:rPr>
              <w:t>Fei Long, Peng He</w:t>
            </w:r>
          </w:p>
        </w:tc>
        <w:tc>
          <w:tcPr>
            <w:tcW w:w="1095" w:type="dxa"/>
            <w:noWrap/>
            <w:vAlign w:val="center"/>
          </w:tcPr>
          <w:p w14:paraId="76150742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2018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年</w:t>
            </w: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8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卷第</w:t>
            </w: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315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篇</w:t>
            </w:r>
          </w:p>
        </w:tc>
        <w:tc>
          <w:tcPr>
            <w:tcW w:w="750" w:type="dxa"/>
            <w:noWrap/>
            <w:vAlign w:val="center"/>
          </w:tcPr>
          <w:p w14:paraId="313724E9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2018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年</w:t>
            </w: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7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月</w:t>
            </w: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3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日</w:t>
            </w:r>
          </w:p>
        </w:tc>
        <w:tc>
          <w:tcPr>
            <w:tcW w:w="786" w:type="dxa"/>
            <w:noWrap/>
            <w:vAlign w:val="center"/>
          </w:tcPr>
          <w:p w14:paraId="0E5E6875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1"/>
                <w:szCs w:val="28"/>
                <w:lang w:bidi="ar"/>
              </w:rPr>
              <w:t>Peng He</w:t>
            </w:r>
          </w:p>
        </w:tc>
        <w:tc>
          <w:tcPr>
            <w:tcW w:w="709" w:type="dxa"/>
            <w:noWrap/>
            <w:vAlign w:val="center"/>
          </w:tcPr>
          <w:p w14:paraId="31A3375E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1"/>
                <w:szCs w:val="28"/>
                <w:lang w:bidi="ar"/>
              </w:rPr>
              <w:t>Fei Long</w:t>
            </w:r>
          </w:p>
        </w:tc>
        <w:tc>
          <w:tcPr>
            <w:tcW w:w="709" w:type="dxa"/>
            <w:noWrap/>
            <w:vAlign w:val="center"/>
          </w:tcPr>
          <w:p w14:paraId="0A8ADDAA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哈尔滨工业大学</w:t>
            </w:r>
          </w:p>
        </w:tc>
        <w:tc>
          <w:tcPr>
            <w:tcW w:w="1134" w:type="dxa"/>
            <w:noWrap/>
            <w:vAlign w:val="center"/>
          </w:tcPr>
          <w:p w14:paraId="7F529BF2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1"/>
                <w:szCs w:val="28"/>
                <w:lang w:bidi="ar"/>
              </w:rPr>
              <w:t>Fei Long, Peng He</w:t>
            </w:r>
          </w:p>
        </w:tc>
        <w:tc>
          <w:tcPr>
            <w:tcW w:w="708" w:type="dxa"/>
            <w:noWrap/>
            <w:vAlign w:val="center"/>
          </w:tcPr>
          <w:p w14:paraId="1742F587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33</w:t>
            </w:r>
          </w:p>
        </w:tc>
        <w:tc>
          <w:tcPr>
            <w:tcW w:w="709" w:type="dxa"/>
            <w:noWrap/>
            <w:vAlign w:val="center"/>
          </w:tcPr>
          <w:p w14:paraId="5CB2A89B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SCI</w:t>
            </w:r>
          </w:p>
        </w:tc>
        <w:tc>
          <w:tcPr>
            <w:tcW w:w="639" w:type="dxa"/>
            <w:noWrap/>
            <w:vAlign w:val="center"/>
          </w:tcPr>
          <w:p w14:paraId="40B13F8A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三区</w:t>
            </w:r>
          </w:p>
        </w:tc>
        <w:tc>
          <w:tcPr>
            <w:tcW w:w="645" w:type="dxa"/>
            <w:noWrap/>
            <w:vAlign w:val="center"/>
          </w:tcPr>
          <w:p w14:paraId="6E6102D3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/>
                <w:kern w:val="2"/>
                <w:sz w:val="21"/>
                <w:szCs w:val="21"/>
              </w:rPr>
              <w:t>/</w:t>
            </w:r>
          </w:p>
        </w:tc>
      </w:tr>
      <w:tr w14:paraId="77F2FB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528" w:type="dxa"/>
            <w:noWrap/>
            <w:vAlign w:val="center"/>
          </w:tcPr>
          <w:p w14:paraId="1AA26994">
            <w:pPr>
              <w:pStyle w:val="7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4</w:t>
            </w:r>
          </w:p>
        </w:tc>
        <w:tc>
          <w:tcPr>
            <w:tcW w:w="2076" w:type="dxa"/>
            <w:noWrap/>
            <w:vAlign w:val="center"/>
          </w:tcPr>
          <w:p w14:paraId="1472B734">
            <w:pPr>
              <w:pStyle w:val="7"/>
              <w:adjustRightInd w:val="0"/>
              <w:spacing w:line="28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放电等离子烧结制备 Sn 微合金化Ti</w:t>
            </w:r>
            <w:r>
              <w:rPr>
                <w:rFonts w:hint="eastAsia" w:ascii="Times New Roman"/>
                <w:sz w:val="21"/>
                <w:szCs w:val="21"/>
                <w:vertAlign w:val="subscript"/>
              </w:rPr>
              <w:t>3</w:t>
            </w:r>
            <w:r>
              <w:rPr>
                <w:rFonts w:hint="eastAsia" w:ascii="Times New Roman"/>
                <w:sz w:val="21"/>
                <w:szCs w:val="21"/>
              </w:rPr>
              <w:t>AlC</w:t>
            </w:r>
            <w:r>
              <w:rPr>
                <w:rFonts w:hint="eastAsia" w:ascii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eastAsia" w:ascii="Times New Roman"/>
                <w:sz w:val="21"/>
                <w:szCs w:val="21"/>
              </w:rPr>
              <w:t>/TiAl</w:t>
            </w:r>
          </w:p>
          <w:p w14:paraId="0E80E9CD">
            <w:pPr>
              <w:pStyle w:val="7"/>
              <w:adjustRightInd w:val="0"/>
              <w:spacing w:line="28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复合材料的微观组织演变和力学性能/精密成形工程/</w:t>
            </w:r>
            <w:r>
              <w:rPr>
                <w:rFonts w:hint="eastAsia" w:ascii="Times New Roman"/>
                <w:b/>
                <w:bCs/>
                <w:sz w:val="21"/>
                <w:szCs w:val="21"/>
              </w:rPr>
              <w:t>何鹏</w:t>
            </w:r>
            <w:r>
              <w:rPr>
                <w:rFonts w:hint="eastAsia" w:ascii="Times New Roman"/>
                <w:sz w:val="21"/>
                <w:szCs w:val="21"/>
              </w:rPr>
              <w:t>，李昕悦，</w:t>
            </w:r>
            <w:r>
              <w:rPr>
                <w:rFonts w:hint="eastAsia" w:ascii="Times New Roman"/>
                <w:b/>
                <w:bCs/>
                <w:sz w:val="21"/>
                <w:szCs w:val="21"/>
              </w:rPr>
              <w:t>龙飞</w:t>
            </w:r>
            <w:r>
              <w:rPr>
                <w:rFonts w:hint="eastAsia" w:ascii="Times New Roman"/>
                <w:sz w:val="21"/>
                <w:szCs w:val="21"/>
              </w:rPr>
              <w:t>，林盼盼，</w:t>
            </w:r>
            <w:r>
              <w:rPr>
                <w:rFonts w:hint="eastAsia" w:ascii="Times New Roman"/>
                <w:b/>
                <w:bCs/>
                <w:sz w:val="21"/>
                <w:szCs w:val="21"/>
              </w:rPr>
              <w:t>王策</w:t>
            </w:r>
            <w:r>
              <w:rPr>
                <w:rFonts w:hint="eastAsia" w:ascii="Times New Roman"/>
                <w:sz w:val="21"/>
                <w:szCs w:val="21"/>
              </w:rPr>
              <w:t>，</w:t>
            </w:r>
            <w:r>
              <w:rPr>
                <w:rFonts w:hint="eastAsia" w:ascii="Times New Roman"/>
                <w:b/>
                <w:bCs/>
                <w:sz w:val="21"/>
                <w:szCs w:val="21"/>
              </w:rPr>
              <w:t>施清清，赵岩</w:t>
            </w:r>
            <w:r>
              <w:rPr>
                <w:rFonts w:hint="eastAsia" w:ascii="Times New Roman"/>
                <w:sz w:val="21"/>
                <w:szCs w:val="21"/>
              </w:rPr>
              <w:t>，</w:t>
            </w:r>
            <w:r>
              <w:rPr>
                <w:rFonts w:hint="eastAsia" w:ascii="Times New Roman"/>
                <w:b/>
                <w:bCs/>
                <w:sz w:val="21"/>
                <w:szCs w:val="21"/>
              </w:rPr>
              <w:t>林铁松</w:t>
            </w:r>
          </w:p>
        </w:tc>
        <w:tc>
          <w:tcPr>
            <w:tcW w:w="1095" w:type="dxa"/>
            <w:noWrap/>
            <w:vAlign w:val="center"/>
          </w:tcPr>
          <w:p w14:paraId="56CF0D19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 w:line="280" w:lineRule="exact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2025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年第</w:t>
            </w: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3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期</w:t>
            </w: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102-109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页</w:t>
            </w:r>
          </w:p>
        </w:tc>
        <w:tc>
          <w:tcPr>
            <w:tcW w:w="750" w:type="dxa"/>
            <w:noWrap/>
            <w:vAlign w:val="center"/>
          </w:tcPr>
          <w:p w14:paraId="04A04748">
            <w:pPr>
              <w:pStyle w:val="7"/>
              <w:adjustRightInd w:val="0"/>
              <w:spacing w:line="28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2</w:t>
            </w:r>
            <w:r>
              <w:rPr>
                <w:rFonts w:ascii="Times New Roman"/>
                <w:sz w:val="21"/>
                <w:szCs w:val="21"/>
              </w:rPr>
              <w:t>025</w:t>
            </w:r>
            <w:r>
              <w:rPr>
                <w:rFonts w:hint="eastAsia" w:ascii="Times New Roman"/>
                <w:sz w:val="21"/>
                <w:szCs w:val="21"/>
              </w:rPr>
              <w:t>年3月2</w:t>
            </w:r>
            <w:r>
              <w:rPr>
                <w:rFonts w:ascii="Times New Roman"/>
                <w:sz w:val="21"/>
                <w:szCs w:val="21"/>
              </w:rPr>
              <w:t>9</w:t>
            </w:r>
            <w:r>
              <w:rPr>
                <w:rFonts w:hint="eastAsia" w:ascii="Times New Roman"/>
                <w:sz w:val="21"/>
                <w:szCs w:val="21"/>
              </w:rPr>
              <w:t>日</w:t>
            </w:r>
          </w:p>
        </w:tc>
        <w:tc>
          <w:tcPr>
            <w:tcW w:w="786" w:type="dxa"/>
            <w:noWrap/>
            <w:vAlign w:val="center"/>
          </w:tcPr>
          <w:p w14:paraId="5AC80368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 w:line="280" w:lineRule="exact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kern w:val="2"/>
                <w:sz w:val="21"/>
                <w:szCs w:val="28"/>
                <w:lang w:bidi="ar"/>
              </w:rPr>
              <w:t>王策</w:t>
            </w:r>
          </w:p>
        </w:tc>
        <w:tc>
          <w:tcPr>
            <w:tcW w:w="709" w:type="dxa"/>
            <w:noWrap/>
            <w:vAlign w:val="center"/>
          </w:tcPr>
          <w:p w14:paraId="528EA214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 w:line="280" w:lineRule="exact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kern w:val="2"/>
                <w:sz w:val="21"/>
                <w:szCs w:val="28"/>
                <w:lang w:bidi="ar"/>
              </w:rPr>
              <w:t>何鹏</w:t>
            </w:r>
          </w:p>
        </w:tc>
        <w:tc>
          <w:tcPr>
            <w:tcW w:w="709" w:type="dxa"/>
            <w:noWrap/>
            <w:vAlign w:val="center"/>
          </w:tcPr>
          <w:p w14:paraId="02CF8C14">
            <w:pPr>
              <w:pStyle w:val="7"/>
              <w:adjustRightInd w:val="0"/>
              <w:spacing w:line="28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 w:cs="宋体"/>
                <w:b/>
                <w:bCs/>
                <w:sz w:val="21"/>
                <w:szCs w:val="28"/>
                <w:lang w:bidi="ar"/>
              </w:rPr>
              <w:t>哈工大郑州研究院</w:t>
            </w:r>
          </w:p>
        </w:tc>
        <w:tc>
          <w:tcPr>
            <w:tcW w:w="1134" w:type="dxa"/>
            <w:noWrap/>
            <w:vAlign w:val="center"/>
          </w:tcPr>
          <w:p w14:paraId="24BEFF9F">
            <w:pPr>
              <w:pStyle w:val="7"/>
              <w:adjustRightInd w:val="0"/>
              <w:spacing w:line="28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b/>
                <w:bCs/>
                <w:sz w:val="21"/>
                <w:szCs w:val="21"/>
              </w:rPr>
              <w:t>何鹏</w:t>
            </w:r>
            <w:r>
              <w:rPr>
                <w:rFonts w:hint="eastAsia" w:ascii="Times New Roman"/>
                <w:sz w:val="21"/>
                <w:szCs w:val="21"/>
              </w:rPr>
              <w:t>，李昕悦，</w:t>
            </w:r>
            <w:r>
              <w:rPr>
                <w:rFonts w:hint="eastAsia" w:ascii="Times New Roman"/>
                <w:b/>
                <w:bCs/>
                <w:sz w:val="21"/>
                <w:szCs w:val="21"/>
              </w:rPr>
              <w:t>龙飞</w:t>
            </w:r>
            <w:r>
              <w:rPr>
                <w:rFonts w:hint="eastAsia" w:ascii="Times New Roman"/>
                <w:sz w:val="21"/>
                <w:szCs w:val="21"/>
              </w:rPr>
              <w:t>，林盼盼，</w:t>
            </w:r>
            <w:r>
              <w:rPr>
                <w:rFonts w:hint="eastAsia" w:ascii="Times New Roman"/>
                <w:b/>
                <w:bCs/>
                <w:sz w:val="21"/>
                <w:szCs w:val="21"/>
              </w:rPr>
              <w:t>王策</w:t>
            </w:r>
            <w:r>
              <w:rPr>
                <w:rFonts w:hint="eastAsia" w:ascii="Times New Roman"/>
                <w:sz w:val="21"/>
                <w:szCs w:val="21"/>
              </w:rPr>
              <w:t>，</w:t>
            </w:r>
            <w:r>
              <w:rPr>
                <w:rFonts w:hint="eastAsia" w:ascii="Times New Roman"/>
                <w:b/>
                <w:bCs/>
                <w:sz w:val="21"/>
                <w:szCs w:val="21"/>
              </w:rPr>
              <w:t>施清清，赵岩</w:t>
            </w:r>
            <w:r>
              <w:rPr>
                <w:rFonts w:hint="eastAsia" w:ascii="Times New Roman"/>
                <w:sz w:val="21"/>
                <w:szCs w:val="21"/>
              </w:rPr>
              <w:t>，</w:t>
            </w:r>
            <w:r>
              <w:rPr>
                <w:rFonts w:hint="eastAsia" w:ascii="Times New Roman"/>
                <w:b/>
                <w:bCs/>
                <w:sz w:val="21"/>
                <w:szCs w:val="21"/>
              </w:rPr>
              <w:t>林铁松</w:t>
            </w:r>
          </w:p>
        </w:tc>
        <w:tc>
          <w:tcPr>
            <w:tcW w:w="708" w:type="dxa"/>
            <w:noWrap/>
            <w:vAlign w:val="center"/>
          </w:tcPr>
          <w:p w14:paraId="649425ED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 w:line="280" w:lineRule="exact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27BB61D5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 w:line="280" w:lineRule="exact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中文核心期刊</w:t>
            </w:r>
          </w:p>
        </w:tc>
        <w:tc>
          <w:tcPr>
            <w:tcW w:w="639" w:type="dxa"/>
            <w:noWrap/>
            <w:vAlign w:val="center"/>
          </w:tcPr>
          <w:p w14:paraId="4C400E54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 w:line="280" w:lineRule="exact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/</w:t>
            </w:r>
          </w:p>
        </w:tc>
        <w:tc>
          <w:tcPr>
            <w:tcW w:w="645" w:type="dxa"/>
            <w:noWrap/>
            <w:vAlign w:val="center"/>
          </w:tcPr>
          <w:p w14:paraId="43778708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 w:line="280" w:lineRule="exact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中文核心</w:t>
            </w:r>
          </w:p>
        </w:tc>
      </w:tr>
      <w:tr w14:paraId="638DF2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8" w:hRule="atLeast"/>
          <w:jc w:val="center"/>
        </w:trPr>
        <w:tc>
          <w:tcPr>
            <w:tcW w:w="528" w:type="dxa"/>
            <w:noWrap/>
            <w:vAlign w:val="center"/>
          </w:tcPr>
          <w:p w14:paraId="046B6F81">
            <w:pPr>
              <w:pStyle w:val="7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5</w:t>
            </w:r>
          </w:p>
        </w:tc>
        <w:tc>
          <w:tcPr>
            <w:tcW w:w="2076" w:type="dxa"/>
            <w:noWrap/>
            <w:vAlign w:val="center"/>
          </w:tcPr>
          <w:p w14:paraId="336994F4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 xml:space="preserve">Effect of beam oscillating amplitude on forming quality, microstructure, and mechanical performance of Al-Mg-Sc alloy fabricated by laser-arc hybrid additive manufacturing/Thin-Walled Structures/Shengchong Ma, Xi Chen, </w:t>
            </w:r>
            <w:r>
              <w:rPr>
                <w:rFonts w:ascii="Times New Roman" w:hAnsi="Times New Roman" w:cs="Times New Roman"/>
                <w:b/>
                <w:kern w:val="2"/>
                <w:sz w:val="21"/>
                <w:szCs w:val="28"/>
                <w:lang w:bidi="ar"/>
              </w:rPr>
              <w:t>Meng Jiang</w:t>
            </w: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 xml:space="preserve">, Tianyi Han, Jinzhu Wang, Yi Yan, Zhenglong Lei, </w:t>
            </w:r>
            <w:r>
              <w:rPr>
                <w:rFonts w:ascii="Times New Roman" w:hAnsi="Times New Roman" w:cs="Times New Roman"/>
                <w:b/>
                <w:kern w:val="2"/>
                <w:sz w:val="21"/>
                <w:szCs w:val="28"/>
                <w:lang w:bidi="ar"/>
              </w:rPr>
              <w:t>Peng He</w:t>
            </w: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, Yanbin Chen</w:t>
            </w:r>
          </w:p>
        </w:tc>
        <w:tc>
          <w:tcPr>
            <w:tcW w:w="1095" w:type="dxa"/>
            <w:noWrap/>
            <w:vAlign w:val="center"/>
          </w:tcPr>
          <w:p w14:paraId="74378D99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2024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年</w:t>
            </w: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205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卷第</w:t>
            </w: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112513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篇</w:t>
            </w:r>
          </w:p>
        </w:tc>
        <w:tc>
          <w:tcPr>
            <w:tcW w:w="750" w:type="dxa"/>
            <w:noWrap/>
            <w:vAlign w:val="center"/>
          </w:tcPr>
          <w:p w14:paraId="54ED044A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2024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年</w:t>
            </w: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9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月</w:t>
            </w: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28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日</w:t>
            </w:r>
          </w:p>
        </w:tc>
        <w:tc>
          <w:tcPr>
            <w:tcW w:w="786" w:type="dxa"/>
            <w:noWrap/>
            <w:vAlign w:val="center"/>
          </w:tcPr>
          <w:p w14:paraId="7D335352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1"/>
                <w:szCs w:val="28"/>
                <w:lang w:bidi="ar"/>
              </w:rPr>
              <w:t>Meng Jiang</w:t>
            </w:r>
          </w:p>
        </w:tc>
        <w:tc>
          <w:tcPr>
            <w:tcW w:w="709" w:type="dxa"/>
            <w:noWrap/>
            <w:vAlign w:val="center"/>
          </w:tcPr>
          <w:p w14:paraId="005481DB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Shengchong Ma</w:t>
            </w:r>
          </w:p>
        </w:tc>
        <w:tc>
          <w:tcPr>
            <w:tcW w:w="709" w:type="dxa"/>
            <w:noWrap/>
            <w:vAlign w:val="center"/>
          </w:tcPr>
          <w:p w14:paraId="53AD3AD6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哈尔滨工业大学</w:t>
            </w:r>
          </w:p>
        </w:tc>
        <w:tc>
          <w:tcPr>
            <w:tcW w:w="1134" w:type="dxa"/>
            <w:noWrap/>
            <w:vAlign w:val="center"/>
          </w:tcPr>
          <w:p w14:paraId="1DC87BDE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 xml:space="preserve">Shengchong Ma, Xi Chen, </w:t>
            </w:r>
            <w:r>
              <w:rPr>
                <w:rFonts w:ascii="Times New Roman" w:hAnsi="Times New Roman" w:cs="Times New Roman"/>
                <w:b/>
                <w:kern w:val="2"/>
                <w:sz w:val="21"/>
                <w:szCs w:val="28"/>
                <w:lang w:bidi="ar"/>
              </w:rPr>
              <w:t>Meng Jiang</w:t>
            </w: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 xml:space="preserve">, Tianyi Han, Jinzhu Wang, Yi Yan, Zhenglong Lei, </w:t>
            </w:r>
            <w:r>
              <w:rPr>
                <w:rFonts w:ascii="Times New Roman" w:hAnsi="Times New Roman" w:cs="Times New Roman"/>
                <w:b/>
                <w:kern w:val="2"/>
                <w:sz w:val="21"/>
                <w:szCs w:val="28"/>
                <w:lang w:bidi="ar"/>
              </w:rPr>
              <w:t>Peng He</w:t>
            </w: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, Yanbin Chen</w:t>
            </w:r>
          </w:p>
        </w:tc>
        <w:tc>
          <w:tcPr>
            <w:tcW w:w="708" w:type="dxa"/>
            <w:noWrap/>
            <w:vAlign w:val="center"/>
          </w:tcPr>
          <w:p w14:paraId="4DE14E5B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9</w:t>
            </w:r>
          </w:p>
        </w:tc>
        <w:tc>
          <w:tcPr>
            <w:tcW w:w="709" w:type="dxa"/>
            <w:noWrap/>
            <w:vAlign w:val="center"/>
          </w:tcPr>
          <w:p w14:paraId="76F3641A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SCI</w:t>
            </w:r>
          </w:p>
        </w:tc>
        <w:tc>
          <w:tcPr>
            <w:tcW w:w="639" w:type="dxa"/>
            <w:noWrap/>
            <w:vAlign w:val="center"/>
          </w:tcPr>
          <w:p w14:paraId="2DE333AE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二区</w:t>
            </w:r>
          </w:p>
        </w:tc>
        <w:tc>
          <w:tcPr>
            <w:tcW w:w="645" w:type="dxa"/>
            <w:noWrap/>
            <w:vAlign w:val="center"/>
          </w:tcPr>
          <w:p w14:paraId="7E25A7D5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/>
                <w:kern w:val="2"/>
                <w:sz w:val="21"/>
                <w:szCs w:val="21"/>
              </w:rPr>
              <w:t>/</w:t>
            </w:r>
          </w:p>
        </w:tc>
      </w:tr>
      <w:tr w14:paraId="02A0C1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528" w:type="dxa"/>
            <w:noWrap/>
            <w:vAlign w:val="center"/>
          </w:tcPr>
          <w:p w14:paraId="2D82B06C">
            <w:pPr>
              <w:pStyle w:val="7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6</w:t>
            </w:r>
          </w:p>
        </w:tc>
        <w:tc>
          <w:tcPr>
            <w:tcW w:w="2076" w:type="dxa"/>
            <w:noWrap/>
            <w:vAlign w:val="center"/>
          </w:tcPr>
          <w:p w14:paraId="579DA7FC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AlN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陶瓷与</w:t>
            </w: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Al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低温钎焊钎料设计及接头组织性能研究</w:t>
            </w: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/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稀有金属材料与工程</w:t>
            </w: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/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周航泽，</w:t>
            </w:r>
            <w:r>
              <w:rPr>
                <w:rFonts w:hint="eastAsia" w:ascii="Times New Roman" w:hAnsi="Times New Roman"/>
                <w:b/>
                <w:kern w:val="2"/>
                <w:sz w:val="21"/>
                <w:szCs w:val="28"/>
                <w:lang w:bidi="ar"/>
              </w:rPr>
              <w:t>龙飞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，徐瑞，</w:t>
            </w:r>
            <w:r>
              <w:rPr>
                <w:rFonts w:hint="eastAsia" w:ascii="Times New Roman" w:hAnsi="Times New Roman"/>
                <w:b/>
                <w:kern w:val="2"/>
                <w:sz w:val="21"/>
                <w:szCs w:val="28"/>
                <w:lang w:bidi="ar"/>
              </w:rPr>
              <w:t>王策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，</w:t>
            </w:r>
            <w:r>
              <w:rPr>
                <w:rFonts w:hint="eastAsia" w:ascii="Times New Roman" w:hAnsi="Times New Roman"/>
                <w:b/>
                <w:kern w:val="2"/>
                <w:sz w:val="21"/>
                <w:szCs w:val="28"/>
                <w:lang w:bidi="ar"/>
              </w:rPr>
              <w:t>何鹏，施清清，赵岩</w:t>
            </w:r>
          </w:p>
        </w:tc>
        <w:tc>
          <w:tcPr>
            <w:tcW w:w="1095" w:type="dxa"/>
            <w:noWrap/>
            <w:vAlign w:val="center"/>
          </w:tcPr>
          <w:p w14:paraId="35FBEF0F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2025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年第</w:t>
            </w: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54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卷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8"/>
                <w:lang w:bidi="ar"/>
              </w:rPr>
              <w:t>第</w:t>
            </w: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453-462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页</w:t>
            </w:r>
          </w:p>
        </w:tc>
        <w:tc>
          <w:tcPr>
            <w:tcW w:w="750" w:type="dxa"/>
            <w:noWrap/>
            <w:vAlign w:val="center"/>
          </w:tcPr>
          <w:p w14:paraId="0EEA784B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2025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年</w:t>
            </w: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3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月</w:t>
            </w: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7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日</w:t>
            </w:r>
          </w:p>
        </w:tc>
        <w:tc>
          <w:tcPr>
            <w:tcW w:w="786" w:type="dxa"/>
            <w:noWrap/>
            <w:vAlign w:val="center"/>
          </w:tcPr>
          <w:p w14:paraId="77E2FA30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kern w:val="2"/>
                <w:sz w:val="21"/>
                <w:szCs w:val="28"/>
                <w:lang w:bidi="ar"/>
              </w:rPr>
              <w:t>何鹏</w:t>
            </w:r>
          </w:p>
        </w:tc>
        <w:tc>
          <w:tcPr>
            <w:tcW w:w="709" w:type="dxa"/>
            <w:noWrap/>
            <w:vAlign w:val="center"/>
          </w:tcPr>
          <w:p w14:paraId="562E936E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周航泽</w:t>
            </w:r>
          </w:p>
        </w:tc>
        <w:tc>
          <w:tcPr>
            <w:tcW w:w="709" w:type="dxa"/>
            <w:noWrap/>
            <w:vAlign w:val="center"/>
          </w:tcPr>
          <w:p w14:paraId="50F35C98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21"/>
                <w:szCs w:val="28"/>
                <w:lang w:bidi="ar"/>
              </w:rPr>
              <w:t>哈工大郑州研究院</w:t>
            </w:r>
          </w:p>
        </w:tc>
        <w:tc>
          <w:tcPr>
            <w:tcW w:w="1134" w:type="dxa"/>
            <w:noWrap/>
            <w:vAlign w:val="center"/>
          </w:tcPr>
          <w:p w14:paraId="3B7362B5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周航泽，</w:t>
            </w:r>
            <w:r>
              <w:rPr>
                <w:rFonts w:hint="eastAsia" w:ascii="Times New Roman" w:hAnsi="Times New Roman"/>
                <w:b/>
                <w:kern w:val="2"/>
                <w:sz w:val="21"/>
                <w:szCs w:val="28"/>
                <w:lang w:bidi="ar"/>
              </w:rPr>
              <w:t>龙飞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，徐瑞，</w:t>
            </w:r>
            <w:r>
              <w:rPr>
                <w:rFonts w:hint="eastAsia" w:ascii="Times New Roman" w:hAnsi="Times New Roman"/>
                <w:b/>
                <w:kern w:val="2"/>
                <w:sz w:val="21"/>
                <w:szCs w:val="28"/>
                <w:lang w:bidi="ar"/>
              </w:rPr>
              <w:t>王策，何鹏，施清清，赵岩</w:t>
            </w:r>
          </w:p>
        </w:tc>
        <w:tc>
          <w:tcPr>
            <w:tcW w:w="708" w:type="dxa"/>
            <w:noWrap/>
            <w:vAlign w:val="center"/>
          </w:tcPr>
          <w:p w14:paraId="01AAE9F6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084B6DD2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中文核心期刊</w:t>
            </w:r>
          </w:p>
        </w:tc>
        <w:tc>
          <w:tcPr>
            <w:tcW w:w="639" w:type="dxa"/>
            <w:noWrap/>
            <w:vAlign w:val="center"/>
          </w:tcPr>
          <w:p w14:paraId="3039577D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/</w:t>
            </w:r>
          </w:p>
        </w:tc>
        <w:tc>
          <w:tcPr>
            <w:tcW w:w="645" w:type="dxa"/>
            <w:noWrap/>
            <w:vAlign w:val="center"/>
          </w:tcPr>
          <w:p w14:paraId="432D3280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中文核心</w:t>
            </w:r>
          </w:p>
        </w:tc>
      </w:tr>
      <w:tr w14:paraId="69EE75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528" w:type="dxa"/>
            <w:noWrap/>
            <w:vAlign w:val="center"/>
          </w:tcPr>
          <w:p w14:paraId="694A3334">
            <w:pPr>
              <w:pStyle w:val="7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7</w:t>
            </w:r>
          </w:p>
        </w:tc>
        <w:tc>
          <w:tcPr>
            <w:tcW w:w="2076" w:type="dxa"/>
            <w:noWrap/>
            <w:vAlign w:val="center"/>
          </w:tcPr>
          <w:p w14:paraId="3100432B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石墨与</w:t>
            </w: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Al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低温钎料设计及接头的组织和性能</w:t>
            </w: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/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焊接</w:t>
            </w: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/</w:t>
            </w:r>
            <w:r>
              <w:rPr>
                <w:rFonts w:hint="eastAsia" w:ascii="Times New Roman" w:hAnsi="Times New Roman"/>
                <w:b/>
                <w:kern w:val="2"/>
                <w:sz w:val="21"/>
                <w:szCs w:val="28"/>
                <w:lang w:bidi="ar"/>
              </w:rPr>
              <w:t>何鹏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，徐瑞，周航泽，</w:t>
            </w:r>
            <w:r>
              <w:rPr>
                <w:rFonts w:hint="eastAsia" w:ascii="Times New Roman" w:hAnsi="Times New Roman"/>
                <w:b/>
                <w:kern w:val="2"/>
                <w:sz w:val="21"/>
                <w:szCs w:val="28"/>
                <w:lang w:bidi="ar"/>
              </w:rPr>
              <w:t>王策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，林盼盼，</w:t>
            </w:r>
            <w:r>
              <w:rPr>
                <w:rFonts w:hint="eastAsia" w:ascii="Times New Roman" w:hAnsi="Times New Roman"/>
                <w:b/>
                <w:bCs/>
                <w:kern w:val="2"/>
                <w:sz w:val="21"/>
                <w:szCs w:val="28"/>
                <w:lang w:bidi="ar"/>
              </w:rPr>
              <w:t>林铁松</w:t>
            </w:r>
          </w:p>
        </w:tc>
        <w:tc>
          <w:tcPr>
            <w:tcW w:w="1095" w:type="dxa"/>
            <w:noWrap/>
            <w:vAlign w:val="center"/>
          </w:tcPr>
          <w:p w14:paraId="57E51E8F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2025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年第3期</w:t>
            </w: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1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8"/>
                <w:lang w:bidi="ar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7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页</w:t>
            </w:r>
          </w:p>
        </w:tc>
        <w:tc>
          <w:tcPr>
            <w:tcW w:w="750" w:type="dxa"/>
            <w:noWrap/>
            <w:vAlign w:val="center"/>
          </w:tcPr>
          <w:p w14:paraId="4FCC0217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2025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年</w:t>
            </w: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3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月</w:t>
            </w: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24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日</w:t>
            </w:r>
          </w:p>
        </w:tc>
        <w:tc>
          <w:tcPr>
            <w:tcW w:w="786" w:type="dxa"/>
            <w:noWrap/>
            <w:vAlign w:val="center"/>
          </w:tcPr>
          <w:p w14:paraId="5D8FFA66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kern w:val="2"/>
                <w:sz w:val="21"/>
                <w:szCs w:val="28"/>
                <w:lang w:bidi="ar"/>
              </w:rPr>
              <w:t>王策</w:t>
            </w:r>
          </w:p>
        </w:tc>
        <w:tc>
          <w:tcPr>
            <w:tcW w:w="709" w:type="dxa"/>
            <w:noWrap/>
            <w:vAlign w:val="center"/>
          </w:tcPr>
          <w:p w14:paraId="4613F23B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kern w:val="2"/>
                <w:sz w:val="21"/>
                <w:szCs w:val="28"/>
                <w:lang w:bidi="ar"/>
              </w:rPr>
              <w:t>何鹏</w:t>
            </w:r>
          </w:p>
        </w:tc>
        <w:tc>
          <w:tcPr>
            <w:tcW w:w="709" w:type="dxa"/>
            <w:noWrap/>
            <w:vAlign w:val="center"/>
          </w:tcPr>
          <w:p w14:paraId="2F0ADDC1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21"/>
                <w:szCs w:val="28"/>
                <w:lang w:bidi="ar"/>
              </w:rPr>
              <w:t>哈工大郑州研究院</w:t>
            </w:r>
          </w:p>
        </w:tc>
        <w:tc>
          <w:tcPr>
            <w:tcW w:w="1134" w:type="dxa"/>
            <w:noWrap/>
            <w:vAlign w:val="center"/>
          </w:tcPr>
          <w:p w14:paraId="6DE57AAC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kern w:val="2"/>
                <w:sz w:val="21"/>
                <w:szCs w:val="28"/>
                <w:lang w:bidi="ar"/>
              </w:rPr>
              <w:t>何鹏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，徐瑞，周航泽，</w:t>
            </w:r>
            <w:r>
              <w:rPr>
                <w:rFonts w:hint="eastAsia" w:ascii="Times New Roman" w:hAnsi="Times New Roman"/>
                <w:b/>
                <w:kern w:val="2"/>
                <w:sz w:val="21"/>
                <w:szCs w:val="28"/>
                <w:lang w:bidi="ar"/>
              </w:rPr>
              <w:t>王策</w:t>
            </w: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，林盼盼，</w:t>
            </w:r>
            <w:r>
              <w:rPr>
                <w:rFonts w:hint="eastAsia" w:ascii="Times New Roman" w:hAnsi="Times New Roman"/>
                <w:b/>
                <w:bCs/>
                <w:kern w:val="2"/>
                <w:sz w:val="21"/>
                <w:szCs w:val="28"/>
                <w:lang w:bidi="ar"/>
              </w:rPr>
              <w:t>林铁松</w:t>
            </w:r>
          </w:p>
        </w:tc>
        <w:tc>
          <w:tcPr>
            <w:tcW w:w="708" w:type="dxa"/>
            <w:noWrap/>
            <w:vAlign w:val="center"/>
          </w:tcPr>
          <w:p w14:paraId="5028159F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14:paraId="3FA9A544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中文核心期刊</w:t>
            </w:r>
          </w:p>
        </w:tc>
        <w:tc>
          <w:tcPr>
            <w:tcW w:w="639" w:type="dxa"/>
            <w:noWrap/>
            <w:vAlign w:val="center"/>
          </w:tcPr>
          <w:p w14:paraId="6344CE26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/</w:t>
            </w:r>
          </w:p>
        </w:tc>
        <w:tc>
          <w:tcPr>
            <w:tcW w:w="645" w:type="dxa"/>
            <w:noWrap/>
            <w:vAlign w:val="center"/>
          </w:tcPr>
          <w:p w14:paraId="2F161F99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2"/>
                <w:sz w:val="21"/>
                <w:szCs w:val="28"/>
                <w:lang w:bidi="ar"/>
              </w:rPr>
              <w:t>中文核心</w:t>
            </w:r>
          </w:p>
        </w:tc>
      </w:tr>
      <w:tr w14:paraId="31ECAF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8" w:type="dxa"/>
            <w:noWrap/>
            <w:vAlign w:val="center"/>
          </w:tcPr>
          <w:p w14:paraId="73CE7544">
            <w:pPr>
              <w:pStyle w:val="7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8</w:t>
            </w:r>
          </w:p>
        </w:tc>
        <w:tc>
          <w:tcPr>
            <w:tcW w:w="2076" w:type="dxa"/>
            <w:noWrap/>
            <w:vAlign w:val="center"/>
          </w:tcPr>
          <w:p w14:paraId="739F9060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 w:line="220" w:lineRule="exact"/>
              <w:jc w:val="center"/>
              <w:outlineLvl w:val="1"/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Control of residual stresses in 2Si-B-3C-N and Nb joints by the Ag-Cu-Ti + Mo composite interlayer/M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8"/>
                <w:lang w:bidi="ar"/>
              </w:rPr>
              <w:t>aterials</w:t>
            </w: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 xml:space="preserve"> &amp; Design/ Rui Pan, Sasa Kovacevic,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1"/>
                <w:szCs w:val="28"/>
                <w:lang w:bidi="ar"/>
              </w:rPr>
              <w:t>Tiesong Lin</w:t>
            </w: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1"/>
                <w:szCs w:val="28"/>
                <w:lang w:bidi="ar"/>
              </w:rPr>
              <w:t>Peng He</w:t>
            </w: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, Dusan P. Sekulic, Sinisa Dj. Mesarovic, Zhihua Yang, Yanxu Shen, Hongmei Wei</w:t>
            </w:r>
          </w:p>
        </w:tc>
        <w:tc>
          <w:tcPr>
            <w:tcW w:w="1095" w:type="dxa"/>
            <w:noWrap/>
            <w:vAlign w:val="center"/>
          </w:tcPr>
          <w:p w14:paraId="24EBFEFC">
            <w:pPr>
              <w:pStyle w:val="7"/>
              <w:adjustRightInd w:val="0"/>
              <w:spacing w:line="2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2</w:t>
            </w:r>
            <w:r>
              <w:rPr>
                <w:rFonts w:ascii="Times New Roman"/>
                <w:sz w:val="21"/>
                <w:szCs w:val="21"/>
              </w:rPr>
              <w:t>016</w:t>
            </w:r>
            <w:r>
              <w:rPr>
                <w:rFonts w:hint="eastAsia" w:ascii="Times New Roman"/>
                <w:sz w:val="21"/>
                <w:szCs w:val="21"/>
              </w:rPr>
              <w:t>年9</w:t>
            </w:r>
            <w:r>
              <w:rPr>
                <w:rFonts w:ascii="Times New Roman"/>
                <w:sz w:val="21"/>
                <w:szCs w:val="21"/>
              </w:rPr>
              <w:t>9</w:t>
            </w:r>
            <w:r>
              <w:rPr>
                <w:rFonts w:hint="eastAsia" w:ascii="Times New Roman"/>
                <w:sz w:val="21"/>
                <w:szCs w:val="21"/>
              </w:rPr>
              <w:t>卷第1</w:t>
            </w:r>
            <w:r>
              <w:rPr>
                <w:rFonts w:ascii="Times New Roman"/>
                <w:sz w:val="21"/>
                <w:szCs w:val="21"/>
              </w:rPr>
              <w:t>93-200</w:t>
            </w:r>
            <w:r>
              <w:rPr>
                <w:rFonts w:hint="eastAsia" w:ascii="Times New Roman"/>
                <w:sz w:val="21"/>
                <w:szCs w:val="21"/>
              </w:rPr>
              <w:t>页</w:t>
            </w:r>
          </w:p>
        </w:tc>
        <w:tc>
          <w:tcPr>
            <w:tcW w:w="750" w:type="dxa"/>
            <w:noWrap/>
            <w:vAlign w:val="center"/>
          </w:tcPr>
          <w:p w14:paraId="055F9813">
            <w:pPr>
              <w:pStyle w:val="7"/>
              <w:adjustRightInd w:val="0"/>
              <w:spacing w:line="2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2</w:t>
            </w:r>
            <w:r>
              <w:rPr>
                <w:rFonts w:ascii="Times New Roman"/>
                <w:sz w:val="21"/>
                <w:szCs w:val="21"/>
              </w:rPr>
              <w:t>016</w:t>
            </w:r>
            <w:r>
              <w:rPr>
                <w:rFonts w:hint="eastAsia" w:ascii="Times New Roman"/>
                <w:sz w:val="21"/>
                <w:szCs w:val="21"/>
              </w:rPr>
              <w:t>年3月1</w:t>
            </w:r>
            <w:r>
              <w:rPr>
                <w:rFonts w:ascii="Times New Roman"/>
                <w:sz w:val="21"/>
                <w:szCs w:val="21"/>
              </w:rPr>
              <w:t>5</w:t>
            </w:r>
            <w:r>
              <w:rPr>
                <w:rFonts w:hint="eastAsia" w:ascii="Times New Roman"/>
                <w:sz w:val="21"/>
                <w:szCs w:val="21"/>
              </w:rPr>
              <w:t>日</w:t>
            </w:r>
          </w:p>
        </w:tc>
        <w:tc>
          <w:tcPr>
            <w:tcW w:w="786" w:type="dxa"/>
            <w:noWrap/>
            <w:vAlign w:val="center"/>
          </w:tcPr>
          <w:p w14:paraId="3F90134B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 w:line="220" w:lineRule="exact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/>
                <w:b/>
                <w:bCs/>
                <w:kern w:val="2"/>
                <w:sz w:val="21"/>
                <w:szCs w:val="21"/>
              </w:rPr>
              <w:t>T</w:t>
            </w:r>
            <w:r>
              <w:rPr>
                <w:rFonts w:hint="eastAsia" w:ascii="Times New Roman"/>
                <w:b/>
                <w:bCs/>
                <w:kern w:val="2"/>
                <w:sz w:val="21"/>
                <w:szCs w:val="21"/>
              </w:rPr>
              <w:t>ie</w:t>
            </w:r>
            <w:r>
              <w:rPr>
                <w:rFonts w:ascii="Times New Roman"/>
                <w:b/>
                <w:bCs/>
                <w:kern w:val="2"/>
                <w:sz w:val="21"/>
                <w:szCs w:val="21"/>
              </w:rPr>
              <w:t>son</w:t>
            </w:r>
            <w:r>
              <w:rPr>
                <w:rFonts w:hint="eastAsia" w:ascii="Times New Roman"/>
                <w:b/>
                <w:bCs/>
                <w:kern w:val="2"/>
                <w:sz w:val="21"/>
                <w:szCs w:val="21"/>
              </w:rPr>
              <w:t>g</w:t>
            </w:r>
            <w:r>
              <w:rPr>
                <w:rFonts w:ascii="Times New Roman"/>
                <w:b/>
                <w:bCs/>
                <w:kern w:val="2"/>
                <w:sz w:val="21"/>
                <w:szCs w:val="21"/>
              </w:rPr>
              <w:t xml:space="preserve"> Lin, </w:t>
            </w:r>
            <w:r>
              <w:rPr>
                <w:rFonts w:ascii="Times New Roman"/>
                <w:b/>
                <w:kern w:val="2"/>
                <w:sz w:val="21"/>
                <w:szCs w:val="21"/>
              </w:rPr>
              <w:t>Peng He</w:t>
            </w:r>
            <w:r>
              <w:rPr>
                <w:rFonts w:ascii="Times New Roman"/>
                <w:kern w:val="2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Dusan P. Sekulic</w:t>
            </w:r>
          </w:p>
        </w:tc>
        <w:tc>
          <w:tcPr>
            <w:tcW w:w="709" w:type="dxa"/>
            <w:noWrap/>
            <w:vAlign w:val="center"/>
          </w:tcPr>
          <w:p w14:paraId="64D21290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 w:line="220" w:lineRule="exact"/>
              <w:jc w:val="center"/>
              <w:outlineLvl w:val="1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/>
                <w:kern w:val="2"/>
                <w:sz w:val="21"/>
                <w:szCs w:val="21"/>
              </w:rPr>
              <w:t>R</w:t>
            </w:r>
            <w:r>
              <w:rPr>
                <w:rFonts w:ascii="Times New Roman"/>
                <w:kern w:val="2"/>
                <w:sz w:val="21"/>
                <w:szCs w:val="21"/>
              </w:rPr>
              <w:t>ui Pan</w:t>
            </w:r>
          </w:p>
        </w:tc>
        <w:tc>
          <w:tcPr>
            <w:tcW w:w="709" w:type="dxa"/>
            <w:noWrap/>
            <w:vAlign w:val="center"/>
          </w:tcPr>
          <w:p w14:paraId="609FF84E">
            <w:pPr>
              <w:pStyle w:val="7"/>
              <w:adjustRightInd w:val="0"/>
              <w:spacing w:line="2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哈尔滨工业大学</w:t>
            </w:r>
          </w:p>
        </w:tc>
        <w:tc>
          <w:tcPr>
            <w:tcW w:w="1134" w:type="dxa"/>
            <w:noWrap/>
            <w:vAlign w:val="center"/>
          </w:tcPr>
          <w:p w14:paraId="5F844E01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 w:line="220" w:lineRule="exact"/>
              <w:jc w:val="center"/>
              <w:outlineLvl w:val="1"/>
              <w:rPr>
                <w:rFonts w:ascii="Times New Roman"/>
                <w:sz w:val="21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 xml:space="preserve">Rui Pan, Sasa </w:t>
            </w:r>
            <w:r>
              <w:rPr>
                <w:rFonts w:ascii="Times New Roman"/>
                <w:sz w:val="21"/>
                <w:szCs w:val="28"/>
                <w:lang w:bidi="ar"/>
              </w:rPr>
              <w:t xml:space="preserve">Kovacevic, </w:t>
            </w:r>
            <w:r>
              <w:rPr>
                <w:rFonts w:ascii="Times New Roman"/>
                <w:b/>
                <w:bCs/>
                <w:sz w:val="21"/>
                <w:szCs w:val="28"/>
                <w:lang w:bidi="ar"/>
              </w:rPr>
              <w:t>Tiesong Lin</w:t>
            </w:r>
            <w:r>
              <w:rPr>
                <w:rFonts w:ascii="Times New Roman"/>
                <w:sz w:val="21"/>
                <w:szCs w:val="28"/>
                <w:lang w:bidi="ar"/>
              </w:rPr>
              <w:t xml:space="preserve">, </w:t>
            </w:r>
            <w:r>
              <w:rPr>
                <w:rFonts w:ascii="Times New Roman"/>
                <w:b/>
                <w:bCs/>
                <w:sz w:val="21"/>
                <w:szCs w:val="28"/>
                <w:lang w:bidi="ar"/>
              </w:rPr>
              <w:t>Peng He</w:t>
            </w:r>
            <w:r>
              <w:rPr>
                <w:rFonts w:ascii="Times New Roman"/>
                <w:sz w:val="21"/>
                <w:szCs w:val="28"/>
                <w:lang w:bidi="ar"/>
              </w:rPr>
              <w:t>, Dusan P. Sekulic, Sinisa Dj. Mesarovic, Zhihua Yang, Yanxu Shen, Hongmei Wei</w:t>
            </w:r>
          </w:p>
        </w:tc>
        <w:tc>
          <w:tcPr>
            <w:tcW w:w="708" w:type="dxa"/>
            <w:noWrap/>
            <w:vAlign w:val="center"/>
          </w:tcPr>
          <w:p w14:paraId="37AE63AC">
            <w:pPr>
              <w:pStyle w:val="7"/>
              <w:adjustRightInd w:val="0"/>
              <w:spacing w:line="2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27</w:t>
            </w:r>
          </w:p>
        </w:tc>
        <w:tc>
          <w:tcPr>
            <w:tcW w:w="709" w:type="dxa"/>
            <w:noWrap/>
            <w:vAlign w:val="center"/>
          </w:tcPr>
          <w:p w14:paraId="367D2BE4">
            <w:pPr>
              <w:pStyle w:val="11"/>
              <w:widowControl w:val="0"/>
              <w:adjustRightInd w:val="0"/>
              <w:snapToGrid w:val="0"/>
              <w:spacing w:before="156" w:beforeAutospacing="0" w:after="468" w:afterAutospacing="0" w:line="220" w:lineRule="exact"/>
              <w:jc w:val="center"/>
              <w:outlineLvl w:val="1"/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8"/>
                <w:lang w:bidi="ar"/>
              </w:rPr>
              <w:t>SCI</w:t>
            </w:r>
          </w:p>
        </w:tc>
        <w:tc>
          <w:tcPr>
            <w:tcW w:w="639" w:type="dxa"/>
            <w:noWrap/>
            <w:vAlign w:val="center"/>
          </w:tcPr>
          <w:p w14:paraId="40149012">
            <w:pPr>
              <w:pStyle w:val="7"/>
              <w:adjustRightInd w:val="0"/>
              <w:spacing w:line="2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8"/>
                <w:lang w:bidi="ar"/>
              </w:rPr>
              <w:t>二区</w:t>
            </w:r>
          </w:p>
        </w:tc>
        <w:tc>
          <w:tcPr>
            <w:tcW w:w="645" w:type="dxa"/>
            <w:noWrap/>
            <w:vAlign w:val="center"/>
          </w:tcPr>
          <w:p w14:paraId="286F2B00">
            <w:pPr>
              <w:pStyle w:val="7"/>
              <w:adjustRightInd w:val="0"/>
              <w:spacing w:line="220" w:lineRule="exact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/</w:t>
            </w:r>
          </w:p>
        </w:tc>
      </w:tr>
      <w:tr w14:paraId="0716E4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28" w:type="dxa"/>
            <w:noWrap/>
          </w:tcPr>
          <w:p w14:paraId="1D00E9AC">
            <w:pPr>
              <w:pStyle w:val="7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</w:p>
        </w:tc>
        <w:tc>
          <w:tcPr>
            <w:tcW w:w="7259" w:type="dxa"/>
            <w:gridSpan w:val="7"/>
            <w:noWrap/>
            <w:vAlign w:val="center"/>
          </w:tcPr>
          <w:p w14:paraId="249DEC2F">
            <w:pPr>
              <w:pStyle w:val="7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合计</w:t>
            </w:r>
          </w:p>
        </w:tc>
        <w:tc>
          <w:tcPr>
            <w:tcW w:w="708" w:type="dxa"/>
            <w:noWrap/>
            <w:vAlign w:val="center"/>
          </w:tcPr>
          <w:p w14:paraId="77800A13">
            <w:pPr>
              <w:pStyle w:val="7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  <w:r>
              <w:rPr>
                <w:rFonts w:ascii="Times New Roman"/>
                <w:sz w:val="21"/>
                <w:szCs w:val="28"/>
              </w:rPr>
              <w:t>99</w:t>
            </w:r>
          </w:p>
        </w:tc>
        <w:tc>
          <w:tcPr>
            <w:tcW w:w="709" w:type="dxa"/>
            <w:noWrap/>
            <w:vAlign w:val="center"/>
          </w:tcPr>
          <w:p w14:paraId="671DABA2">
            <w:pPr>
              <w:pStyle w:val="7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</w:p>
        </w:tc>
        <w:tc>
          <w:tcPr>
            <w:tcW w:w="639" w:type="dxa"/>
            <w:noWrap/>
            <w:vAlign w:val="center"/>
          </w:tcPr>
          <w:p w14:paraId="48CD16D0">
            <w:pPr>
              <w:pStyle w:val="7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</w:p>
        </w:tc>
        <w:tc>
          <w:tcPr>
            <w:tcW w:w="645" w:type="dxa"/>
            <w:noWrap/>
            <w:vAlign w:val="center"/>
          </w:tcPr>
          <w:p w14:paraId="7834E6D1">
            <w:pPr>
              <w:pStyle w:val="7"/>
              <w:adjustRightInd w:val="0"/>
              <w:spacing w:line="240" w:lineRule="auto"/>
              <w:ind w:firstLine="0" w:firstLineChars="0"/>
              <w:jc w:val="center"/>
              <w:outlineLvl w:val="1"/>
              <w:rPr>
                <w:rFonts w:ascii="Times New Roman"/>
                <w:sz w:val="21"/>
                <w:szCs w:val="28"/>
              </w:rPr>
            </w:pPr>
          </w:p>
        </w:tc>
      </w:tr>
    </w:tbl>
    <w:p w14:paraId="04A9666B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1ZTdlMmQxMjlhYzNjNjQzY2Q5YTM5NjYyMTExYWYifQ=="/>
  </w:docVars>
  <w:rsids>
    <w:rsidRoot w:val="115D6024"/>
    <w:rsid w:val="00053228"/>
    <w:rsid w:val="000B313A"/>
    <w:rsid w:val="00104927"/>
    <w:rsid w:val="00133B8B"/>
    <w:rsid w:val="00147178"/>
    <w:rsid w:val="00197FD7"/>
    <w:rsid w:val="001B1C19"/>
    <w:rsid w:val="00202DE7"/>
    <w:rsid w:val="00215C6B"/>
    <w:rsid w:val="00227D4A"/>
    <w:rsid w:val="00267F93"/>
    <w:rsid w:val="00281447"/>
    <w:rsid w:val="00297C1E"/>
    <w:rsid w:val="0032443F"/>
    <w:rsid w:val="00343D4A"/>
    <w:rsid w:val="00356715"/>
    <w:rsid w:val="003B442E"/>
    <w:rsid w:val="003B6744"/>
    <w:rsid w:val="003E493F"/>
    <w:rsid w:val="00410139"/>
    <w:rsid w:val="00427865"/>
    <w:rsid w:val="00440A54"/>
    <w:rsid w:val="00443D05"/>
    <w:rsid w:val="00447827"/>
    <w:rsid w:val="0048131A"/>
    <w:rsid w:val="004D3596"/>
    <w:rsid w:val="004E21C5"/>
    <w:rsid w:val="0050722B"/>
    <w:rsid w:val="005118FF"/>
    <w:rsid w:val="00512244"/>
    <w:rsid w:val="00536533"/>
    <w:rsid w:val="005B01B8"/>
    <w:rsid w:val="005D2703"/>
    <w:rsid w:val="005D79A5"/>
    <w:rsid w:val="00642514"/>
    <w:rsid w:val="006A766B"/>
    <w:rsid w:val="006B04BD"/>
    <w:rsid w:val="006B5447"/>
    <w:rsid w:val="006D14B6"/>
    <w:rsid w:val="007734AE"/>
    <w:rsid w:val="007956F3"/>
    <w:rsid w:val="007A2148"/>
    <w:rsid w:val="007E073A"/>
    <w:rsid w:val="007E4528"/>
    <w:rsid w:val="007E59F6"/>
    <w:rsid w:val="007F7AAE"/>
    <w:rsid w:val="00800E2B"/>
    <w:rsid w:val="00810C7D"/>
    <w:rsid w:val="008C6E72"/>
    <w:rsid w:val="00907DA3"/>
    <w:rsid w:val="00931F1E"/>
    <w:rsid w:val="00942067"/>
    <w:rsid w:val="00944F45"/>
    <w:rsid w:val="00A44017"/>
    <w:rsid w:val="00A4401F"/>
    <w:rsid w:val="00A45BDB"/>
    <w:rsid w:val="00A664A6"/>
    <w:rsid w:val="00A7404D"/>
    <w:rsid w:val="00A77596"/>
    <w:rsid w:val="00AA0FC1"/>
    <w:rsid w:val="00AA77DA"/>
    <w:rsid w:val="00B032F5"/>
    <w:rsid w:val="00B627C5"/>
    <w:rsid w:val="00BC0AC7"/>
    <w:rsid w:val="00BC6922"/>
    <w:rsid w:val="00BE35CB"/>
    <w:rsid w:val="00C13937"/>
    <w:rsid w:val="00C232FF"/>
    <w:rsid w:val="00C60B80"/>
    <w:rsid w:val="00C6289A"/>
    <w:rsid w:val="00C62F8E"/>
    <w:rsid w:val="00CD1D37"/>
    <w:rsid w:val="00CD7DB2"/>
    <w:rsid w:val="00D065A5"/>
    <w:rsid w:val="00D4183F"/>
    <w:rsid w:val="00D51A92"/>
    <w:rsid w:val="00DA0383"/>
    <w:rsid w:val="00DC7FAB"/>
    <w:rsid w:val="00DD4668"/>
    <w:rsid w:val="00E22C0B"/>
    <w:rsid w:val="00E516C1"/>
    <w:rsid w:val="00EA757E"/>
    <w:rsid w:val="00EB0DEF"/>
    <w:rsid w:val="00ED45BD"/>
    <w:rsid w:val="00ED71E6"/>
    <w:rsid w:val="00F35440"/>
    <w:rsid w:val="00FA1097"/>
    <w:rsid w:val="00FD18E6"/>
    <w:rsid w:val="01780A7A"/>
    <w:rsid w:val="01E70113"/>
    <w:rsid w:val="020C62C8"/>
    <w:rsid w:val="08626C5A"/>
    <w:rsid w:val="08E91129"/>
    <w:rsid w:val="0B2D0C5C"/>
    <w:rsid w:val="0BE32A5B"/>
    <w:rsid w:val="0C4548C9"/>
    <w:rsid w:val="1074577C"/>
    <w:rsid w:val="115D6024"/>
    <w:rsid w:val="13452FC8"/>
    <w:rsid w:val="13BA0009"/>
    <w:rsid w:val="1461776C"/>
    <w:rsid w:val="190F7219"/>
    <w:rsid w:val="195F1E11"/>
    <w:rsid w:val="21D02A2F"/>
    <w:rsid w:val="24856635"/>
    <w:rsid w:val="26D22DA5"/>
    <w:rsid w:val="286D27B9"/>
    <w:rsid w:val="2989308D"/>
    <w:rsid w:val="2A9B5315"/>
    <w:rsid w:val="2D032A7B"/>
    <w:rsid w:val="2F77273B"/>
    <w:rsid w:val="34FA1E45"/>
    <w:rsid w:val="35D97CAC"/>
    <w:rsid w:val="418C417A"/>
    <w:rsid w:val="440C56F0"/>
    <w:rsid w:val="465F1E0B"/>
    <w:rsid w:val="48253DC1"/>
    <w:rsid w:val="49AC2D5E"/>
    <w:rsid w:val="4A8835F7"/>
    <w:rsid w:val="4BBA0E83"/>
    <w:rsid w:val="4DA62712"/>
    <w:rsid w:val="4F5C042B"/>
    <w:rsid w:val="4FD95020"/>
    <w:rsid w:val="51134562"/>
    <w:rsid w:val="51491D32"/>
    <w:rsid w:val="525E6718"/>
    <w:rsid w:val="52D95337"/>
    <w:rsid w:val="538E1C7E"/>
    <w:rsid w:val="58163461"/>
    <w:rsid w:val="5CE45005"/>
    <w:rsid w:val="5EEF5C57"/>
    <w:rsid w:val="62B62F9F"/>
    <w:rsid w:val="68307350"/>
    <w:rsid w:val="6B2D1FFB"/>
    <w:rsid w:val="6E313E22"/>
    <w:rsid w:val="6E7B6E4B"/>
    <w:rsid w:val="72BF7C4E"/>
    <w:rsid w:val="732C4D8F"/>
    <w:rsid w:val="73F8430C"/>
    <w:rsid w:val="78B611AB"/>
    <w:rsid w:val="7BAC6418"/>
    <w:rsid w:val="7DFD162B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kern w:val="0"/>
      <w:sz w:val="24"/>
      <w:szCs w:val="20"/>
    </w:rPr>
  </w:style>
  <w:style w:type="paragraph" w:styleId="3">
    <w:name w:val="Body Text 2"/>
    <w:basedOn w:val="1"/>
    <w:unhideWhenUsed/>
    <w:qFormat/>
    <w:uiPriority w:val="99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5">
    <w:name w:val="annotation text"/>
    <w:basedOn w:val="1"/>
    <w:link w:val="23"/>
    <w:qFormat/>
    <w:uiPriority w:val="0"/>
    <w:pPr>
      <w:jc w:val="left"/>
    </w:pPr>
  </w:style>
  <w:style w:type="paragraph" w:styleId="6">
    <w:name w:val="Body Text Indent"/>
    <w:basedOn w:val="1"/>
    <w:link w:val="18"/>
    <w:autoRedefine/>
    <w:qFormat/>
    <w:uiPriority w:val="99"/>
    <w:pPr>
      <w:spacing w:line="320" w:lineRule="exact"/>
      <w:ind w:firstLine="480" w:firstLineChars="200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7">
    <w:name w:val="Plain Text"/>
    <w:basedOn w:val="1"/>
    <w:link w:val="17"/>
    <w:autoRedefine/>
    <w:qFormat/>
    <w:uiPriority w:val="99"/>
    <w:pPr>
      <w:spacing w:line="360" w:lineRule="auto"/>
      <w:ind w:firstLine="480" w:firstLineChars="200"/>
    </w:pPr>
    <w:rPr>
      <w:rFonts w:ascii="仿宋_GB2312"/>
      <w:sz w:val="24"/>
      <w:szCs w:val="20"/>
    </w:rPr>
  </w:style>
  <w:style w:type="paragraph" w:styleId="8">
    <w:name w:val="Balloon Text"/>
    <w:basedOn w:val="1"/>
    <w:link w:val="21"/>
    <w:autoRedefine/>
    <w:qFormat/>
    <w:uiPriority w:val="0"/>
    <w:rPr>
      <w:sz w:val="18"/>
      <w:szCs w:val="18"/>
    </w:rPr>
  </w:style>
  <w:style w:type="paragraph" w:styleId="9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annotation subject"/>
    <w:basedOn w:val="5"/>
    <w:next w:val="5"/>
    <w:link w:val="24"/>
    <w:qFormat/>
    <w:uiPriority w:val="0"/>
    <w:rPr>
      <w:b/>
      <w:bCs/>
    </w:rPr>
  </w:style>
  <w:style w:type="table" w:styleId="14">
    <w:name w:val="Table Grid"/>
    <w:basedOn w:val="13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annotation reference"/>
    <w:basedOn w:val="15"/>
    <w:qFormat/>
    <w:uiPriority w:val="0"/>
    <w:rPr>
      <w:sz w:val="21"/>
      <w:szCs w:val="21"/>
    </w:rPr>
  </w:style>
  <w:style w:type="character" w:customStyle="1" w:styleId="17">
    <w:name w:val="纯文本 字符"/>
    <w:link w:val="7"/>
    <w:autoRedefine/>
    <w:qFormat/>
    <w:locked/>
    <w:uiPriority w:val="99"/>
    <w:rPr>
      <w:rFonts w:ascii="仿宋_GB2312"/>
      <w:kern w:val="2"/>
      <w:sz w:val="24"/>
    </w:rPr>
  </w:style>
  <w:style w:type="character" w:customStyle="1" w:styleId="18">
    <w:name w:val="正文文本缩进 字符"/>
    <w:basedOn w:val="15"/>
    <w:link w:val="6"/>
    <w:autoRedefine/>
    <w:qFormat/>
    <w:uiPriority w:val="99"/>
    <w:rPr>
      <w:rFonts w:ascii="Times New Roman" w:hAnsi="Times New Roman" w:eastAsia="宋体" w:cs="Times New Roman"/>
      <w:sz w:val="24"/>
    </w:rPr>
  </w:style>
  <w:style w:type="character" w:customStyle="1" w:styleId="19">
    <w:name w:val="页眉 字符"/>
    <w:basedOn w:val="15"/>
    <w:link w:val="10"/>
    <w:autoRedefine/>
    <w:qFormat/>
    <w:uiPriority w:val="0"/>
    <w:rPr>
      <w:kern w:val="2"/>
      <w:sz w:val="18"/>
      <w:szCs w:val="18"/>
    </w:rPr>
  </w:style>
  <w:style w:type="character" w:customStyle="1" w:styleId="20">
    <w:name w:val="页脚 字符"/>
    <w:basedOn w:val="15"/>
    <w:link w:val="9"/>
    <w:autoRedefine/>
    <w:qFormat/>
    <w:uiPriority w:val="0"/>
    <w:rPr>
      <w:kern w:val="2"/>
      <w:sz w:val="18"/>
      <w:szCs w:val="18"/>
    </w:rPr>
  </w:style>
  <w:style w:type="character" w:customStyle="1" w:styleId="21">
    <w:name w:val="批注框文本 字符"/>
    <w:basedOn w:val="15"/>
    <w:link w:val="8"/>
    <w:autoRedefine/>
    <w:qFormat/>
    <w:uiPriority w:val="0"/>
    <w:rPr>
      <w:kern w:val="2"/>
      <w:sz w:val="18"/>
      <w:szCs w:val="18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批注文字 字符"/>
    <w:basedOn w:val="15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4">
    <w:name w:val="批注主题 字符"/>
    <w:basedOn w:val="23"/>
    <w:link w:val="12"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2344</Words>
  <Characters>3744</Characters>
  <Lines>30</Lines>
  <Paragraphs>8</Paragraphs>
  <TotalTime>14</TotalTime>
  <ScaleCrop>false</ScaleCrop>
  <LinksUpToDate>false</LinksUpToDate>
  <CharactersWithSpaces>3956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2026-04-23T11:59:00Z</dcterms:created>
  <dc:creator>绿蔷薇</dc:creator>
  <cp:lastModifiedBy>蕊</cp:lastModifiedBy>
  <cp:lastPrinted>2025-05-29T01:02:00Z</cp:lastPrinted>
  <dcterms:modified xsi:type="dcterms:W3CDTF">2026-04-24T03:12:13Z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8A148F5504EA4AAC815241B152D2ED3F_13</vt:lpwstr>
  </property>
  <property fmtid="{D5CDD505-2E9C-101B-9397-08002B2CF9AE}" pid="4" name="KSOTemplateDocerSaveRecord">
    <vt:lpwstr>eyJoZGlkIjoiNzE4ZWEzOGVkNGM0ZWI0ZDIxZDE0YTEwYzM4Y2U0ZWMiLCJ1c2VySWQiOiIxMTAyMTY3ODU0In0=</vt:lpwstr>
  </property>
</Properties>
</file>