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E3D" w:rsidRDefault="00142E3D" w:rsidP="00CC27C4">
      <w:pPr>
        <w:jc w:val="center"/>
        <w:rPr>
          <w:sz w:val="40"/>
          <w:szCs w:val="24"/>
        </w:rPr>
      </w:pPr>
    </w:p>
    <w:p w:rsidR="00CC27C4" w:rsidRDefault="00F94C86" w:rsidP="00CC27C4">
      <w:pPr>
        <w:jc w:val="center"/>
        <w:rPr>
          <w:sz w:val="40"/>
          <w:szCs w:val="24"/>
        </w:rPr>
      </w:pPr>
      <w:r>
        <w:rPr>
          <w:rFonts w:hint="eastAsia"/>
          <w:sz w:val="40"/>
          <w:szCs w:val="24"/>
        </w:rPr>
        <w:t>张三简介</w:t>
      </w:r>
    </w:p>
    <w:p w:rsidR="00142E3D" w:rsidRDefault="00142E3D" w:rsidP="00CC27C4">
      <w:pPr>
        <w:jc w:val="center"/>
        <w:rPr>
          <w:rFonts w:hint="eastAsia"/>
          <w:sz w:val="40"/>
          <w:szCs w:val="24"/>
        </w:rPr>
      </w:pPr>
    </w:p>
    <w:p w:rsidR="00C6643A" w:rsidRPr="00C6643A" w:rsidRDefault="00F94C86" w:rsidP="00C6643A">
      <w:pPr>
        <w:spacing w:line="500" w:lineRule="exact"/>
        <w:ind w:firstLineChars="200" w:firstLine="480"/>
        <w:rPr>
          <w:rFonts w:ascii="Times New Roman" w:eastAsia="KaiTi_GB2312" w:hAnsi="Times New Roman" w:cs="Times New Roman"/>
          <w:sz w:val="24"/>
          <w:szCs w:val="24"/>
        </w:rPr>
      </w:pPr>
      <w:r w:rsidRPr="00C6643A">
        <w:rPr>
          <w:rFonts w:ascii="Times New Roman" w:eastAsia="KaiTi_GB2312" w:hAnsi="Times New Roman" w:cs="Times New Roman" w:hint="eastAsia"/>
          <w:sz w:val="24"/>
          <w:szCs w:val="24"/>
        </w:rPr>
        <w:t>张三</w:t>
      </w:r>
      <w:r w:rsidR="00A32488" w:rsidRPr="00C6643A">
        <w:rPr>
          <w:rFonts w:ascii="Times New Roman" w:eastAsia="KaiTi_GB2312" w:hAnsi="Times New Roman" w:cs="Times New Roman"/>
          <w:sz w:val="24"/>
          <w:szCs w:val="24"/>
        </w:rPr>
        <w:t>，</w:t>
      </w:r>
      <w:r w:rsidR="00CC27C4" w:rsidRPr="00C6643A">
        <w:rPr>
          <w:rFonts w:ascii="Times New Roman" w:eastAsia="KaiTi_GB2312" w:hAnsi="Times New Roman" w:cs="Times New Roman"/>
          <w:sz w:val="24"/>
          <w:szCs w:val="24"/>
        </w:rPr>
        <w:t>材料学院</w:t>
      </w:r>
      <w:r w:rsidR="00A32488" w:rsidRPr="00C6643A">
        <w:rPr>
          <w:rFonts w:ascii="Times New Roman" w:eastAsia="KaiTi_GB2312" w:hAnsi="Times New Roman" w:cs="Times New Roman"/>
          <w:sz w:val="24"/>
          <w:szCs w:val="24"/>
        </w:rPr>
        <w:t>材料学</w:t>
      </w:r>
      <w:r w:rsidR="004B7408" w:rsidRPr="00C6643A">
        <w:rPr>
          <w:rFonts w:ascii="Times New Roman" w:eastAsia="KaiTi_GB2312" w:hAnsi="Times New Roman" w:cs="Times New Roman" w:hint="eastAsia"/>
          <w:sz w:val="24"/>
          <w:szCs w:val="24"/>
        </w:rPr>
        <w:t>（专业）</w:t>
      </w:r>
      <w:r w:rsidR="00A32488" w:rsidRPr="00C6643A">
        <w:rPr>
          <w:rFonts w:ascii="Times New Roman" w:eastAsia="KaiTi_GB2312" w:hAnsi="Times New Roman" w:cs="Times New Roman"/>
          <w:sz w:val="24"/>
          <w:szCs w:val="24"/>
        </w:rPr>
        <w:t>1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7</w:t>
      </w:r>
      <w:r w:rsidR="004B7408" w:rsidRPr="00C6643A">
        <w:rPr>
          <w:rFonts w:ascii="Times New Roman" w:eastAsia="KaiTi_GB2312" w:hAnsi="Times New Roman" w:cs="Times New Roman"/>
          <w:sz w:val="24"/>
          <w:szCs w:val="24"/>
        </w:rPr>
        <w:t>级博士研究生</w:t>
      </w:r>
      <w:r w:rsidR="004B7408" w:rsidRPr="00C6643A">
        <w:rPr>
          <w:rFonts w:ascii="Times New Roman" w:eastAsia="KaiTi_GB2312" w:hAnsi="Times New Roman" w:cs="Times New Roman" w:hint="eastAsia"/>
          <w:sz w:val="24"/>
          <w:szCs w:val="24"/>
        </w:rPr>
        <w:t>，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17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博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铸锻班组织委员兼生活班长，博士生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锻压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第一党支部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纪检委员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，研究方向为</w:t>
      </w:r>
      <w:r w:rsidR="00785BE9" w:rsidRPr="00C6643A">
        <w:rPr>
          <w:rFonts w:ascii="Times New Roman" w:eastAsia="KaiTi_GB2312" w:hAnsi="Times New Roman" w:cs="Times New Roman" w:hint="eastAsia"/>
          <w:sz w:val="24"/>
          <w:szCs w:val="24"/>
        </w:rPr>
        <w:t>XXX</w:t>
      </w:r>
      <w:bookmarkStart w:id="0" w:name="_GoBack"/>
      <w:bookmarkEnd w:id="0"/>
      <w:r w:rsidR="00785BE9" w:rsidRPr="00C6643A">
        <w:rPr>
          <w:rFonts w:ascii="Times New Roman" w:eastAsia="KaiTi_GB2312" w:hAnsi="Times New Roman" w:cs="Times New Roman" w:hint="eastAsia"/>
          <w:sz w:val="24"/>
          <w:szCs w:val="24"/>
        </w:rPr>
        <w:t>XXXXXXXXXXXXXXX</w:t>
      </w:r>
      <w:r w:rsidR="00A32488" w:rsidRPr="00CC27C4">
        <w:rPr>
          <w:rFonts w:ascii="Times New Roman" w:eastAsia="KaiTi_GB2312" w:hAnsi="Times New Roman" w:cs="Times New Roman"/>
          <w:sz w:val="24"/>
          <w:szCs w:val="24"/>
        </w:rPr>
        <w:t>。</w:t>
      </w:r>
      <w:r w:rsidR="00C6643A">
        <w:rPr>
          <w:rFonts w:ascii="Times New Roman" w:eastAsia="KaiTi_GB2312" w:hAnsi="Times New Roman" w:cs="Times New Roman" w:hint="eastAsia"/>
          <w:sz w:val="24"/>
          <w:szCs w:val="24"/>
        </w:rPr>
        <w:t>目前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以第一</w:t>
      </w:r>
      <w:r w:rsidR="00C6643A">
        <w:rPr>
          <w:rFonts w:ascii="Times New Roman" w:eastAsia="KaiTi_GB2312" w:hAnsi="Times New Roman" w:cs="Times New Roman" w:hint="eastAsia"/>
          <w:sz w:val="24"/>
          <w:szCs w:val="24"/>
        </w:rPr>
        <w:t>、</w:t>
      </w:r>
      <w:r w:rsidR="00C6643A">
        <w:rPr>
          <w:rFonts w:ascii="Times New Roman" w:eastAsia="KaiTi_GB2312" w:hAnsi="Times New Roman" w:cs="Times New Roman"/>
          <w:sz w:val="24"/>
          <w:szCs w:val="24"/>
        </w:rPr>
        <w:t>二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作者身份在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Adv. Mater.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、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Angew. Chem. Int. Ed.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和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Energy Environ. Sci.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等国际</w:t>
      </w:r>
      <w:r w:rsidR="00C6643A">
        <w:rPr>
          <w:rFonts w:ascii="Times New Roman" w:eastAsia="KaiTi_GB2312" w:hAnsi="Times New Roman" w:cs="Times New Roman" w:hint="eastAsia"/>
          <w:sz w:val="24"/>
          <w:szCs w:val="24"/>
        </w:rPr>
        <w:t>顶级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期刊发表</w:t>
      </w:r>
      <w:r w:rsidR="00C6643A">
        <w:rPr>
          <w:rFonts w:ascii="Times New Roman" w:eastAsia="KaiTi_GB2312" w:hAnsi="Times New Roman" w:cs="Times New Roman"/>
          <w:sz w:val="24"/>
          <w:szCs w:val="24"/>
        </w:rPr>
        <w:t>8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篇论文，</w:t>
      </w:r>
      <w:r w:rsidR="00C6643A">
        <w:rPr>
          <w:rFonts w:ascii="Times New Roman" w:eastAsia="KaiTi_GB2312" w:hAnsi="Times New Roman" w:cs="Times New Roman" w:hint="eastAsia"/>
          <w:sz w:val="24"/>
          <w:szCs w:val="24"/>
        </w:rPr>
        <w:t>其中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SCI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收录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6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篇，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总影响因子之和</w:t>
      </w:r>
      <w:r w:rsidR="00C6643A">
        <w:rPr>
          <w:rFonts w:ascii="Times New Roman" w:eastAsia="KaiTi_GB2312" w:hAnsi="Times New Roman" w:cs="Times New Roman" w:hint="eastAsia"/>
          <w:sz w:val="24"/>
          <w:szCs w:val="24"/>
        </w:rPr>
        <w:t>超过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75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，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被引用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280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余次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，单篇最高引用</w:t>
      </w:r>
      <w:r w:rsidR="00C6643A" w:rsidRPr="00CC27C4">
        <w:rPr>
          <w:rFonts w:ascii="Times New Roman" w:eastAsia="KaiTi_GB2312" w:hAnsi="Times New Roman" w:cs="Times New Roman"/>
          <w:sz w:val="24"/>
          <w:szCs w:val="24"/>
        </w:rPr>
        <w:t>74</w:t>
      </w:r>
      <w:r w:rsidR="00C6643A">
        <w:rPr>
          <w:rFonts w:ascii="Times New Roman" w:eastAsia="KaiTi_GB2312" w:hAnsi="Times New Roman" w:cs="Times New Roman"/>
          <w:sz w:val="24"/>
          <w:szCs w:val="24"/>
        </w:rPr>
        <w:t>次</w:t>
      </w:r>
      <w:r w:rsidR="00C6643A">
        <w:rPr>
          <w:rFonts w:ascii="Times New Roman" w:eastAsia="KaiTi_GB2312" w:hAnsi="Times New Roman" w:cs="Times New Roman" w:hint="eastAsia"/>
          <w:sz w:val="24"/>
          <w:szCs w:val="24"/>
        </w:rPr>
        <w:t>；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已申请发明专利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5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项，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授权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2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项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；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被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国际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期刊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Journal of Materials &amp; Design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（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IF=4.364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）邀请为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期刊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审稿人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；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设计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并完成制作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XXXXXXXXXX</w:t>
      </w:r>
      <w:r w:rsidR="00C6643A" w:rsidRPr="00C6643A">
        <w:rPr>
          <w:rFonts w:ascii="Times New Roman" w:eastAsia="KaiTi_GB2312" w:hAnsi="Times New Roman" w:cs="Times New Roman"/>
          <w:sz w:val="24"/>
          <w:szCs w:val="24"/>
        </w:rPr>
        <w:t>设备一台</w:t>
      </w:r>
      <w:r w:rsidR="00C6643A" w:rsidRPr="00C6643A">
        <w:rPr>
          <w:rFonts w:ascii="Times New Roman" w:eastAsia="KaiTi_GB2312" w:hAnsi="Times New Roman" w:cs="Times New Roman" w:hint="eastAsia"/>
          <w:sz w:val="24"/>
          <w:szCs w:val="24"/>
        </w:rPr>
        <w:t>。</w:t>
      </w:r>
    </w:p>
    <w:p w:rsidR="004B7408" w:rsidRPr="00C6643A" w:rsidRDefault="004B7408" w:rsidP="00333E28">
      <w:pPr>
        <w:spacing w:line="500" w:lineRule="exact"/>
        <w:ind w:firstLineChars="200" w:firstLine="480"/>
        <w:rPr>
          <w:rFonts w:ascii="Times New Roman" w:hAnsi="Times New Roman" w:cs="Times New Roman"/>
          <w:sz w:val="24"/>
        </w:rPr>
      </w:pPr>
    </w:p>
    <w:sectPr w:rsidR="004B7408" w:rsidRPr="00C6643A" w:rsidSect="00543AA0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558" w:rsidRDefault="008C0558" w:rsidP="00C6643A">
      <w:r>
        <w:separator/>
      </w:r>
    </w:p>
  </w:endnote>
  <w:endnote w:type="continuationSeparator" w:id="0">
    <w:p w:rsidR="008C0558" w:rsidRDefault="008C0558" w:rsidP="00C6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iTi_GB2312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558" w:rsidRDefault="008C0558" w:rsidP="00C6643A">
      <w:r>
        <w:separator/>
      </w:r>
    </w:p>
  </w:footnote>
  <w:footnote w:type="continuationSeparator" w:id="0">
    <w:p w:rsidR="008C0558" w:rsidRDefault="008C0558" w:rsidP="00C66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488"/>
    <w:rsid w:val="00020D5D"/>
    <w:rsid w:val="00142E3D"/>
    <w:rsid w:val="00176DFB"/>
    <w:rsid w:val="00333E28"/>
    <w:rsid w:val="004B7408"/>
    <w:rsid w:val="004C64D3"/>
    <w:rsid w:val="00543AA0"/>
    <w:rsid w:val="00785BE9"/>
    <w:rsid w:val="00855128"/>
    <w:rsid w:val="008C0558"/>
    <w:rsid w:val="00A32488"/>
    <w:rsid w:val="00C6643A"/>
    <w:rsid w:val="00CC27C4"/>
    <w:rsid w:val="00E2018C"/>
    <w:rsid w:val="00F2250B"/>
    <w:rsid w:val="00F9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923B2"/>
  <w15:docId w15:val="{B84B161A-7F2F-413C-94E9-6C585CAB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64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6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64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mfx</dc:creator>
  <cp:lastModifiedBy>ladwaltz</cp:lastModifiedBy>
  <cp:revision>8</cp:revision>
  <dcterms:created xsi:type="dcterms:W3CDTF">2016-12-04T01:38:00Z</dcterms:created>
  <dcterms:modified xsi:type="dcterms:W3CDTF">2018-09-11T07:36:00Z</dcterms:modified>
</cp:coreProperties>
</file>